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5F0C3" w14:textId="423B9155" w:rsidR="003A5F0B" w:rsidRPr="00BF15D0" w:rsidRDefault="0060060C" w:rsidP="003A5F0B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92D7C1D" wp14:editId="7BB5F447">
            <wp:simplePos x="0" y="0"/>
            <wp:positionH relativeFrom="margin">
              <wp:posOffset>-201930</wp:posOffset>
            </wp:positionH>
            <wp:positionV relativeFrom="margin">
              <wp:posOffset>-433705</wp:posOffset>
            </wp:positionV>
            <wp:extent cx="1737995" cy="5492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E8CD321" wp14:editId="0243309E">
            <wp:simplePos x="0" y="0"/>
            <wp:positionH relativeFrom="page">
              <wp:posOffset>17145</wp:posOffset>
            </wp:positionH>
            <wp:positionV relativeFrom="paragraph">
              <wp:posOffset>-729275</wp:posOffset>
            </wp:positionV>
            <wp:extent cx="7536135" cy="9136049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35" cy="913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D23" w:rsidRPr="00BF15D0">
        <w:rPr>
          <w:rFonts w:ascii="Sylfaen" w:hAnsi="Sylfaen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62D3E9E" wp14:editId="6A9EA119">
            <wp:simplePos x="0" y="0"/>
            <wp:positionH relativeFrom="margin">
              <wp:posOffset>4926330</wp:posOffset>
            </wp:positionH>
            <wp:positionV relativeFrom="topMargin">
              <wp:posOffset>602615</wp:posOffset>
            </wp:positionV>
            <wp:extent cx="1051560" cy="452755"/>
            <wp:effectExtent l="0" t="0" r="0" b="4445"/>
            <wp:wrapSquare wrapText="bothSides"/>
            <wp:docPr id="5" name="Picture 1" descr="Description: Description: Description: Logo email_E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escription: Description: Logo email_E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4EC50" w14:textId="683334D7" w:rsidR="007E761C" w:rsidRDefault="00B66EBA" w:rsidP="0077784F">
      <w:pPr>
        <w:spacing w:after="0"/>
        <w:ind w:left="708" w:firstLine="708"/>
        <w:jc w:val="center"/>
        <w:rPr>
          <w:rFonts w:ascii="Sylfaen" w:hAnsi="Sylfaen"/>
          <w:b/>
          <w:sz w:val="28"/>
          <w:lang w:val="en-US"/>
        </w:rPr>
      </w:pPr>
      <w:r>
        <w:rPr>
          <w:rFonts w:ascii="Sylfaen" w:hAnsi="Sylfaen"/>
          <w:b/>
          <w:sz w:val="28"/>
          <w:lang w:val="en-US"/>
        </w:rPr>
        <w:t>Anti-Corruption</w:t>
      </w:r>
      <w:r w:rsidR="007E761C">
        <w:rPr>
          <w:rFonts w:ascii="Sylfaen" w:hAnsi="Sylfaen"/>
          <w:b/>
          <w:sz w:val="28"/>
          <w:lang w:val="en-US"/>
        </w:rPr>
        <w:t xml:space="preserve"> Working G</w:t>
      </w:r>
      <w:r w:rsidR="0077784F">
        <w:rPr>
          <w:rFonts w:ascii="Sylfaen" w:hAnsi="Sylfaen"/>
          <w:b/>
          <w:sz w:val="28"/>
          <w:lang w:val="en-US"/>
        </w:rPr>
        <w:t>roup</w:t>
      </w:r>
      <w:r>
        <w:rPr>
          <w:rFonts w:ascii="Sylfaen" w:hAnsi="Sylfaen"/>
          <w:b/>
          <w:sz w:val="28"/>
          <w:lang w:val="en-US"/>
        </w:rPr>
        <w:t xml:space="preserve"> meeting</w:t>
      </w:r>
    </w:p>
    <w:p w14:paraId="223DFB46" w14:textId="572991E4" w:rsidR="0077784F" w:rsidRPr="0041188A" w:rsidRDefault="00B66EBA" w:rsidP="0077784F">
      <w:pPr>
        <w:spacing w:before="240" w:after="0"/>
        <w:ind w:left="708" w:firstLine="708"/>
        <w:jc w:val="center"/>
        <w:rPr>
          <w:rFonts w:ascii="Sylfaen" w:hAnsi="Sylfaen"/>
          <w:b/>
          <w:sz w:val="28"/>
          <w:lang w:val="en-US"/>
        </w:rPr>
      </w:pPr>
      <w:r>
        <w:rPr>
          <w:rFonts w:ascii="Sylfaen" w:hAnsi="Sylfaen"/>
          <w:b/>
          <w:sz w:val="28"/>
          <w:lang w:val="en-US"/>
        </w:rPr>
        <w:t xml:space="preserve"> </w:t>
      </w:r>
      <w:r w:rsidR="0077784F">
        <w:rPr>
          <w:rFonts w:ascii="Sylfaen" w:hAnsi="Sylfaen"/>
          <w:b/>
          <w:sz w:val="28"/>
          <w:lang w:val="en-US"/>
        </w:rPr>
        <w:t>“</w:t>
      </w:r>
      <w:r w:rsidR="007E761C">
        <w:rPr>
          <w:rFonts w:ascii="Sylfaen" w:hAnsi="Sylfaen"/>
          <w:b/>
          <w:sz w:val="28"/>
          <w:lang w:val="en-US"/>
        </w:rPr>
        <w:t xml:space="preserve">Achievements and </w:t>
      </w:r>
      <w:r w:rsidR="0077784F">
        <w:rPr>
          <w:rFonts w:ascii="Sylfaen" w:hAnsi="Sylfaen"/>
          <w:b/>
          <w:sz w:val="28"/>
          <w:lang w:val="en-US"/>
        </w:rPr>
        <w:t xml:space="preserve">Challenges </w:t>
      </w:r>
      <w:r w:rsidR="007E761C">
        <w:rPr>
          <w:rFonts w:ascii="Sylfaen" w:hAnsi="Sylfaen"/>
          <w:b/>
          <w:sz w:val="28"/>
          <w:lang w:val="en-US"/>
        </w:rPr>
        <w:t>in the</w:t>
      </w:r>
      <w:r w:rsidR="0077784F">
        <w:rPr>
          <w:rFonts w:ascii="Sylfaen" w:hAnsi="Sylfaen"/>
          <w:b/>
          <w:sz w:val="28"/>
          <w:lang w:val="en-US"/>
        </w:rPr>
        <w:t xml:space="preserve"> </w:t>
      </w:r>
      <w:r w:rsidR="007E761C">
        <w:rPr>
          <w:rFonts w:ascii="Sylfaen" w:hAnsi="Sylfaen"/>
          <w:b/>
          <w:sz w:val="28"/>
          <w:lang w:val="en-US"/>
        </w:rPr>
        <w:t xml:space="preserve">Implementation </w:t>
      </w:r>
      <w:r w:rsidR="00182FA4">
        <w:rPr>
          <w:rFonts w:ascii="Sylfaen" w:hAnsi="Sylfaen"/>
          <w:b/>
          <w:sz w:val="28"/>
          <w:lang w:val="en-US"/>
        </w:rPr>
        <w:t xml:space="preserve">process </w:t>
      </w:r>
      <w:r w:rsidR="007E761C">
        <w:rPr>
          <w:rFonts w:ascii="Sylfaen" w:hAnsi="Sylfaen"/>
          <w:b/>
          <w:sz w:val="28"/>
          <w:lang w:val="en-US"/>
        </w:rPr>
        <w:t xml:space="preserve">of the 2019-2020 </w:t>
      </w:r>
      <w:r>
        <w:rPr>
          <w:rFonts w:ascii="Sylfaen" w:hAnsi="Sylfaen"/>
          <w:b/>
          <w:sz w:val="28"/>
          <w:lang w:val="en-US"/>
        </w:rPr>
        <w:t>Anti-C</w:t>
      </w:r>
      <w:r w:rsidR="007E761C">
        <w:rPr>
          <w:rFonts w:ascii="Sylfaen" w:hAnsi="Sylfaen"/>
          <w:b/>
          <w:sz w:val="28"/>
          <w:lang w:val="en-US"/>
        </w:rPr>
        <w:t>orruption Action P</w:t>
      </w:r>
      <w:r w:rsidR="0077784F">
        <w:rPr>
          <w:rFonts w:ascii="Sylfaen" w:hAnsi="Sylfaen"/>
          <w:b/>
          <w:sz w:val="28"/>
          <w:lang w:val="en-US"/>
        </w:rPr>
        <w:t>lan”</w:t>
      </w:r>
    </w:p>
    <w:p w14:paraId="3755A9AA" w14:textId="0319C507" w:rsidR="003A5F0B" w:rsidRPr="00817195" w:rsidRDefault="003A5F0B" w:rsidP="003A5F0B">
      <w:pPr>
        <w:spacing w:before="240"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817195">
        <w:rPr>
          <w:rFonts w:ascii="Sylfaen" w:hAnsi="Sylfaen"/>
          <w:b/>
          <w:sz w:val="24"/>
          <w:szCs w:val="24"/>
          <w:lang w:val="en-US"/>
        </w:rPr>
        <w:t>AGENDA</w:t>
      </w:r>
    </w:p>
    <w:p w14:paraId="74675827" w14:textId="4693F7E3" w:rsidR="00130C3D" w:rsidRPr="00130C3D" w:rsidRDefault="0077784F" w:rsidP="00130C3D">
      <w:pPr>
        <w:spacing w:before="2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09:30 – 1</w:t>
      </w:r>
      <w:r w:rsidRPr="000816AF">
        <w:rPr>
          <w:rFonts w:ascii="Sylfaen" w:hAnsi="Sylfaen"/>
          <w:b/>
          <w:lang w:val="ka-GE"/>
        </w:rPr>
        <w:t>0</w:t>
      </w:r>
      <w:r>
        <w:rPr>
          <w:rFonts w:ascii="Sylfaen" w:hAnsi="Sylfaen"/>
          <w:b/>
          <w:lang w:val="ka-GE"/>
        </w:rPr>
        <w:t>:00</w:t>
      </w:r>
      <w:r w:rsidRPr="00A712A3">
        <w:rPr>
          <w:rFonts w:ascii="Sylfaen" w:hAnsi="Sylfaen"/>
          <w:b/>
          <w:lang w:val="ka-GE"/>
        </w:rPr>
        <w:tab/>
      </w:r>
      <w:r w:rsidR="00130C3D">
        <w:rPr>
          <w:rFonts w:ascii="Sylfaen" w:hAnsi="Sylfaen"/>
          <w:b/>
          <w:lang w:val="en-US"/>
        </w:rPr>
        <w:tab/>
        <w:t>Registration</w:t>
      </w:r>
      <w:r w:rsidR="00130C3D">
        <w:rPr>
          <w:rFonts w:ascii="Sylfaen" w:hAnsi="Sylfaen"/>
          <w:b/>
          <w:lang w:val="ka-GE"/>
        </w:rPr>
        <w:t xml:space="preserve">, </w:t>
      </w:r>
      <w:r w:rsidR="00130C3D" w:rsidRPr="00387523">
        <w:rPr>
          <w:rFonts w:ascii="Sylfaen" w:hAnsi="Sylfaen"/>
          <w:lang w:val="en-US"/>
        </w:rPr>
        <w:t>Coffee/Tea</w:t>
      </w:r>
    </w:p>
    <w:p w14:paraId="6D1E31A2" w14:textId="595CE61D" w:rsidR="003A5F0B" w:rsidRPr="00BF15D0" w:rsidRDefault="0077784F" w:rsidP="003A5F0B">
      <w:pPr>
        <w:spacing w:after="0"/>
        <w:rPr>
          <w:rFonts w:ascii="Sylfaen" w:hAnsi="Sylfaen"/>
          <w:b/>
          <w:lang w:val="en-US"/>
        </w:rPr>
      </w:pPr>
      <w:r w:rsidRPr="00A712A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0:00 - 10</w:t>
      </w:r>
      <w:r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20</w:t>
      </w:r>
      <w:r w:rsidRPr="00A712A3">
        <w:rPr>
          <w:rFonts w:ascii="Sylfaen" w:hAnsi="Sylfaen"/>
          <w:b/>
          <w:lang w:val="ka-GE"/>
        </w:rPr>
        <w:tab/>
      </w:r>
      <w:r w:rsidR="003A5F0B" w:rsidRPr="00BF15D0">
        <w:rPr>
          <w:rFonts w:ascii="Sylfaen" w:hAnsi="Sylfaen"/>
          <w:b/>
          <w:lang w:val="en-US"/>
        </w:rPr>
        <w:tab/>
        <w:t>Opening of the Session</w:t>
      </w:r>
    </w:p>
    <w:p w14:paraId="5CBCD700" w14:textId="66248D97" w:rsidR="0077784F" w:rsidRPr="0041188A" w:rsidRDefault="0077784F" w:rsidP="0077784F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b/>
          <w:i/>
          <w:lang w:val="en-US"/>
        </w:rPr>
        <w:t>Pelagia Makhauri</w:t>
      </w:r>
      <w:r w:rsidRPr="00A712A3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en-US"/>
        </w:rPr>
        <w:t xml:space="preserve">Acting head of </w:t>
      </w:r>
      <w:r w:rsidR="00B66EBA">
        <w:rPr>
          <w:rFonts w:ascii="Sylfaen" w:hAnsi="Sylfaen"/>
          <w:i/>
          <w:lang w:val="en-US"/>
        </w:rPr>
        <w:t>the Analytical D</w:t>
      </w:r>
      <w:r>
        <w:rPr>
          <w:rFonts w:ascii="Sylfaen" w:hAnsi="Sylfaen"/>
          <w:i/>
          <w:lang w:val="en-US"/>
        </w:rPr>
        <w:t xml:space="preserve">epartment of </w:t>
      </w:r>
      <w:r w:rsidR="00B66EBA">
        <w:rPr>
          <w:rFonts w:ascii="Sylfaen" w:hAnsi="Sylfaen"/>
          <w:i/>
          <w:lang w:val="en-US"/>
        </w:rPr>
        <w:t xml:space="preserve">the </w:t>
      </w:r>
      <w:r>
        <w:rPr>
          <w:rFonts w:ascii="Sylfaen" w:hAnsi="Sylfaen"/>
          <w:i/>
          <w:lang w:val="en-US"/>
        </w:rPr>
        <w:t xml:space="preserve">Ministry of Justice </w:t>
      </w:r>
      <w:r w:rsidR="00B66EBA">
        <w:rPr>
          <w:rFonts w:ascii="Sylfaen" w:hAnsi="Sylfaen"/>
          <w:i/>
          <w:lang w:val="en-US"/>
        </w:rPr>
        <w:t xml:space="preserve">of </w:t>
      </w:r>
      <w:r>
        <w:rPr>
          <w:rFonts w:ascii="Sylfaen" w:hAnsi="Sylfaen"/>
          <w:i/>
          <w:lang w:val="en-US"/>
        </w:rPr>
        <w:t xml:space="preserve">Georgia. Secretary of </w:t>
      </w:r>
      <w:r w:rsidR="00B66EBA">
        <w:rPr>
          <w:rFonts w:ascii="Sylfaen" w:hAnsi="Sylfaen"/>
          <w:i/>
          <w:lang w:val="en-US"/>
        </w:rPr>
        <w:t>the Anti-Corruption C</w:t>
      </w:r>
      <w:r>
        <w:rPr>
          <w:rFonts w:ascii="Sylfaen" w:hAnsi="Sylfaen"/>
          <w:i/>
          <w:lang w:val="en-US"/>
        </w:rPr>
        <w:t>ouncil</w:t>
      </w:r>
    </w:p>
    <w:p w14:paraId="5391076C" w14:textId="151D8244" w:rsidR="0077784F" w:rsidRPr="0041188A" w:rsidRDefault="007E761C" w:rsidP="0077784F">
      <w:pPr>
        <w:spacing w:after="0"/>
        <w:ind w:left="2124"/>
        <w:jc w:val="both"/>
        <w:rPr>
          <w:rFonts w:ascii="Sylfaen" w:hAnsi="Sylfaen"/>
          <w:b/>
          <w:i/>
          <w:lang w:val="en-US"/>
        </w:rPr>
      </w:pPr>
      <w:r>
        <w:rPr>
          <w:rFonts w:ascii="Sylfaen" w:hAnsi="Sylfaen"/>
          <w:b/>
          <w:i/>
          <w:lang w:val="en-US"/>
        </w:rPr>
        <w:t>Levan Samadashvili</w:t>
      </w:r>
      <w:r w:rsidR="0077784F" w:rsidRPr="000C477D">
        <w:rPr>
          <w:rFonts w:ascii="Sylfaen" w:hAnsi="Sylfaen"/>
          <w:b/>
          <w:i/>
          <w:lang w:val="ka-GE"/>
        </w:rPr>
        <w:t xml:space="preserve"> </w:t>
      </w:r>
      <w:r w:rsidRPr="007E761C">
        <w:rPr>
          <w:rFonts w:ascii="Sylfaen" w:hAnsi="Sylfaen"/>
          <w:i/>
          <w:lang w:val="en-US"/>
        </w:rPr>
        <w:t>Director</w:t>
      </w:r>
      <w:r>
        <w:rPr>
          <w:rFonts w:ascii="Sylfaen" w:hAnsi="Sylfaen"/>
          <w:b/>
          <w:i/>
          <w:lang w:val="en-US"/>
        </w:rPr>
        <w:t xml:space="preserve">, </w:t>
      </w:r>
      <w:r>
        <w:rPr>
          <w:rFonts w:ascii="Sylfaen" w:hAnsi="Sylfaen"/>
          <w:i/>
          <w:lang w:val="ka-GE"/>
        </w:rPr>
        <w:t>USAID</w:t>
      </w:r>
      <w:r>
        <w:rPr>
          <w:rFonts w:ascii="Sylfaen" w:hAnsi="Sylfaen"/>
          <w:i/>
          <w:lang w:val="en-US"/>
        </w:rPr>
        <w:t xml:space="preserve"> </w:t>
      </w:r>
      <w:r w:rsidR="00B66EBA">
        <w:rPr>
          <w:rFonts w:ascii="Sylfaen" w:hAnsi="Sylfaen"/>
          <w:i/>
          <w:lang w:val="en-US"/>
        </w:rPr>
        <w:t>project “Good Governance I</w:t>
      </w:r>
      <w:r w:rsidR="0077784F" w:rsidRPr="0041188A">
        <w:rPr>
          <w:rFonts w:ascii="Sylfaen" w:hAnsi="Sylfaen"/>
          <w:i/>
          <w:lang w:val="en-US"/>
        </w:rPr>
        <w:t>nitiative in Georgia”</w:t>
      </w:r>
    </w:p>
    <w:p w14:paraId="2DC03A6D" w14:textId="71DE45BD" w:rsidR="00F67FCF" w:rsidRPr="00BF15D0" w:rsidRDefault="007E761C" w:rsidP="0077784F">
      <w:pPr>
        <w:spacing w:before="240" w:after="0"/>
        <w:ind w:left="2124" w:hanging="2124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10:20</w:t>
      </w:r>
      <w:r w:rsidR="0077784F">
        <w:rPr>
          <w:rFonts w:ascii="Sylfaen" w:hAnsi="Sylfaen"/>
          <w:b/>
          <w:lang w:val="ka-GE"/>
        </w:rPr>
        <w:t xml:space="preserve"> – 12:00                </w:t>
      </w:r>
      <w:r w:rsidR="0077784F">
        <w:rPr>
          <w:rFonts w:ascii="Sylfaen" w:hAnsi="Sylfaen"/>
          <w:b/>
          <w:lang w:val="en-US"/>
        </w:rPr>
        <w:t>Prevention of Corruption (1</w:t>
      </w:r>
      <w:r w:rsidR="0077784F" w:rsidRPr="00657DB4">
        <w:rPr>
          <w:rFonts w:ascii="Sylfaen" w:hAnsi="Sylfaen"/>
          <w:b/>
          <w:vertAlign w:val="superscript"/>
          <w:lang w:val="en-US"/>
        </w:rPr>
        <w:t>st</w:t>
      </w:r>
      <w:r w:rsidR="0077784F">
        <w:rPr>
          <w:rFonts w:ascii="Sylfaen" w:hAnsi="Sylfaen"/>
          <w:b/>
          <w:lang w:val="en-US"/>
        </w:rPr>
        <w:t xml:space="preserve"> session)</w:t>
      </w:r>
    </w:p>
    <w:p w14:paraId="137AED7D" w14:textId="23BEDB32" w:rsidR="00024F9C" w:rsidRPr="00BF15D0" w:rsidRDefault="00117091" w:rsidP="00024F9C">
      <w:pPr>
        <w:spacing w:before="240" w:after="0"/>
        <w:ind w:left="2124"/>
        <w:jc w:val="both"/>
        <w:rPr>
          <w:rFonts w:ascii="Sylfaen" w:hAnsi="Sylfaen" w:cs="Sylfaen"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EA3CC5">
        <w:rPr>
          <w:rFonts w:ascii="Sylfaen" w:eastAsia="Sylfaen" w:hAnsi="Sylfaen" w:cs="Sylfaen"/>
          <w:b/>
          <w:spacing w:val="1"/>
          <w:lang w:val="en-US"/>
        </w:rPr>
        <w:t>Anti-Corruption Council and Inter-Agency Coordination</w:t>
      </w:r>
    </w:p>
    <w:p w14:paraId="6DF58B7B" w14:textId="47B6185A" w:rsidR="00024F9C" w:rsidRDefault="00117091" w:rsidP="00024F9C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>Secretariat</w:t>
      </w:r>
      <w:r w:rsidR="00013DC3">
        <w:rPr>
          <w:rFonts w:ascii="Sylfaen" w:hAnsi="Sylfaen" w:cs="Sylfaen"/>
          <w:i/>
          <w:lang w:val="en-US"/>
        </w:rPr>
        <w:t xml:space="preserve"> of </w:t>
      </w:r>
      <w:r w:rsidR="005A41B7">
        <w:rPr>
          <w:rFonts w:ascii="Sylfaen" w:hAnsi="Sylfaen" w:cs="Sylfaen"/>
          <w:i/>
          <w:lang w:val="en-US"/>
        </w:rPr>
        <w:t xml:space="preserve">the </w:t>
      </w:r>
      <w:r w:rsidR="00013DC3">
        <w:rPr>
          <w:rFonts w:ascii="Sylfaen" w:hAnsi="Sylfaen" w:cs="Sylfaen"/>
          <w:i/>
          <w:lang w:val="en-US"/>
        </w:rPr>
        <w:t>Anti-Corruption Council</w:t>
      </w:r>
    </w:p>
    <w:p w14:paraId="7FF4DAED" w14:textId="598354CF" w:rsidR="00024F9C" w:rsidRPr="00A77185" w:rsidRDefault="00D77D72" w:rsidP="00024F9C">
      <w:pPr>
        <w:spacing w:before="240" w:after="0"/>
        <w:ind w:left="1416" w:firstLine="708"/>
        <w:jc w:val="both"/>
        <w:rPr>
          <w:rFonts w:ascii="Sylfaen" w:hAnsi="Sylfaen"/>
          <w:b/>
          <w:i/>
          <w:lang w:val="ka-GE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7962F0">
        <w:rPr>
          <w:rFonts w:ascii="Sylfaen" w:eastAsia="Sylfaen" w:hAnsi="Sylfaen" w:cs="Sylfaen"/>
          <w:b/>
          <w:lang w:val="en-US"/>
        </w:rPr>
        <w:t>P</w:t>
      </w:r>
      <w:r w:rsidR="00117091" w:rsidRPr="00BF15D0">
        <w:rPr>
          <w:rFonts w:ascii="Sylfaen" w:eastAsia="Sylfaen" w:hAnsi="Sylfaen" w:cs="Sylfaen"/>
          <w:b/>
          <w:lang w:val="en-US"/>
        </w:rPr>
        <w:t>u</w:t>
      </w:r>
      <w:r w:rsidR="00117091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117091" w:rsidRPr="00BF15D0">
        <w:rPr>
          <w:rFonts w:ascii="Sylfaen" w:eastAsia="Sylfaen" w:hAnsi="Sylfaen" w:cs="Sylfaen"/>
          <w:b/>
          <w:spacing w:val="1"/>
          <w:lang w:val="en-US"/>
        </w:rPr>
        <w:t>li</w:t>
      </w:r>
      <w:r w:rsidR="00117091" w:rsidRPr="00BF15D0">
        <w:rPr>
          <w:rFonts w:ascii="Sylfaen" w:eastAsia="Sylfaen" w:hAnsi="Sylfaen" w:cs="Sylfaen"/>
          <w:b/>
          <w:lang w:val="en-US"/>
        </w:rPr>
        <w:t>c</w:t>
      </w:r>
      <w:r w:rsidR="00117091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7962F0">
        <w:rPr>
          <w:rFonts w:ascii="Sylfaen" w:eastAsia="Sylfaen" w:hAnsi="Sylfaen" w:cs="Sylfaen"/>
          <w:b/>
          <w:lang w:val="en-US"/>
        </w:rPr>
        <w:t>S</w:t>
      </w:r>
      <w:r w:rsidR="00117091" w:rsidRPr="00BF15D0">
        <w:rPr>
          <w:rFonts w:ascii="Sylfaen" w:eastAsia="Sylfaen" w:hAnsi="Sylfaen" w:cs="Sylfaen"/>
          <w:b/>
          <w:lang w:val="en-US"/>
        </w:rPr>
        <w:t>er</w:t>
      </w:r>
      <w:r w:rsidR="00117091" w:rsidRPr="00BF15D0">
        <w:rPr>
          <w:rFonts w:ascii="Sylfaen" w:eastAsia="Sylfaen" w:hAnsi="Sylfaen" w:cs="Sylfaen"/>
          <w:b/>
          <w:spacing w:val="1"/>
          <w:lang w:val="en-US"/>
        </w:rPr>
        <w:t>v</w:t>
      </w:r>
      <w:r w:rsidR="00117091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117091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117091" w:rsidRPr="00BF15D0">
        <w:rPr>
          <w:rFonts w:ascii="Sylfaen" w:eastAsia="Sylfaen" w:hAnsi="Sylfaen" w:cs="Sylfaen"/>
          <w:b/>
          <w:lang w:val="en-US"/>
        </w:rPr>
        <w:t>e</w:t>
      </w:r>
    </w:p>
    <w:p w14:paraId="1E5965AA" w14:textId="77777777" w:rsidR="00EA3CC5" w:rsidRDefault="00013DC3" w:rsidP="00024F9C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 xml:space="preserve">LEPL </w:t>
      </w:r>
      <w:r w:rsidR="00D77D72" w:rsidRPr="00BF15D0">
        <w:rPr>
          <w:rFonts w:ascii="Sylfaen" w:hAnsi="Sylfaen"/>
          <w:i/>
          <w:lang w:val="en-US"/>
        </w:rPr>
        <w:t>Civil Service Bureau</w:t>
      </w:r>
    </w:p>
    <w:p w14:paraId="057EDC3D" w14:textId="77777777" w:rsidR="00634AE9" w:rsidRPr="00BF15D0" w:rsidRDefault="00634AE9" w:rsidP="00024F9C">
      <w:pPr>
        <w:spacing w:after="0"/>
        <w:ind w:left="2124"/>
        <w:jc w:val="both"/>
        <w:rPr>
          <w:rFonts w:ascii="Sylfaen" w:hAnsi="Sylfaen"/>
          <w:b/>
          <w:i/>
          <w:lang w:val="en-US"/>
        </w:rPr>
      </w:pPr>
    </w:p>
    <w:p w14:paraId="585C445B" w14:textId="01BAAE1E" w:rsidR="003A5F0B" w:rsidRPr="00BF15D0" w:rsidRDefault="00D77D72" w:rsidP="00D77D72">
      <w:pPr>
        <w:autoSpaceDE w:val="0"/>
        <w:autoSpaceDN w:val="0"/>
        <w:adjustRightInd w:val="0"/>
        <w:spacing w:after="0" w:line="240" w:lineRule="auto"/>
        <w:ind w:left="2160" w:hanging="36"/>
        <w:rPr>
          <w:rFonts w:ascii="Sylfaen" w:hAnsi="Sylfaen" w:cs="Sylfaen,Bold"/>
          <w:b/>
          <w:bCs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</w:t>
      </w:r>
      <w:r w:rsidRPr="00BF15D0">
        <w:rPr>
          <w:rFonts w:ascii="Sylfaen" w:hAnsi="Sylfaen" w:cs="Sylfaen"/>
          <w:b/>
          <w:lang w:val="en-US"/>
        </w:rPr>
        <w:t>III</w:t>
      </w:r>
      <w:r w:rsidRPr="00BF15D0">
        <w:rPr>
          <w:rFonts w:ascii="Sylfaen" w:hAnsi="Sylfaen" w:cs="Sylfaen,Bold"/>
          <w:b/>
          <w:bCs/>
          <w:lang w:val="en-US"/>
        </w:rPr>
        <w:t xml:space="preserve">. 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pe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nn</w:t>
      </w:r>
      <w:r w:rsidR="003A5F0B" w:rsidRPr="00BF15D0">
        <w:rPr>
          <w:rFonts w:ascii="Sylfaen" w:eastAsia="Sylfaen" w:hAnsi="Sylfaen" w:cs="Sylfaen"/>
          <w:b/>
          <w:lang w:val="en-US"/>
        </w:rPr>
        <w:t>ess,</w:t>
      </w:r>
      <w:r w:rsidR="003A5F0B" w:rsidRPr="00BF15D0">
        <w:rPr>
          <w:rFonts w:ascii="Sylfaen" w:eastAsia="Sylfaen" w:hAnsi="Sylfaen" w:cs="Sylfaen"/>
          <w:b/>
          <w:spacing w:val="11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cc</w:t>
      </w:r>
      <w:r w:rsidR="003A5F0B" w:rsidRPr="00BF15D0">
        <w:rPr>
          <w:rFonts w:ascii="Sylfaen" w:eastAsia="Sylfaen" w:hAnsi="Sylfaen" w:cs="Sylfaen"/>
          <w:b/>
          <w:lang w:val="en-US"/>
        </w:rPr>
        <w:t>ess</w:t>
      </w:r>
      <w:r w:rsidR="003A5F0B" w:rsidRPr="00BF15D0">
        <w:rPr>
          <w:rFonts w:ascii="Sylfaen" w:eastAsia="Sylfaen" w:hAnsi="Sylfaen" w:cs="Sylfaen"/>
          <w:b/>
          <w:spacing w:val="7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to</w:t>
      </w:r>
      <w:r w:rsidR="003A5F0B" w:rsidRPr="00BF15D0">
        <w:rPr>
          <w:rFonts w:ascii="Sylfaen" w:eastAsia="Sylfaen" w:hAnsi="Sylfaen" w:cs="Sylfaen"/>
          <w:b/>
          <w:spacing w:val="4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spacing w:val="-3"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spacing w:val="2"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li</w:t>
      </w:r>
      <w:r w:rsidR="003A5F0B" w:rsidRPr="00BF15D0">
        <w:rPr>
          <w:rFonts w:ascii="Sylfaen" w:eastAsia="Sylfaen" w:hAnsi="Sylfaen" w:cs="Sylfaen"/>
          <w:b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spacing w:val="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-2"/>
          <w:lang w:val="en-US"/>
        </w:rPr>
        <w:t>f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rmat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io</w:t>
      </w:r>
      <w:r w:rsidR="003A5F0B" w:rsidRPr="00BF15D0">
        <w:rPr>
          <w:rFonts w:ascii="Sylfaen" w:eastAsia="Sylfaen" w:hAnsi="Sylfaen" w:cs="Sylfaen"/>
          <w:b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14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vi</w:t>
      </w:r>
      <w:r w:rsidR="003A5F0B" w:rsidRPr="00BF15D0">
        <w:rPr>
          <w:rFonts w:ascii="Sylfaen" w:eastAsia="Sylfaen" w:hAnsi="Sylfaen" w:cs="Sylfaen"/>
          <w:b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2B62E5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art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ici</w:t>
      </w:r>
      <w:r w:rsidR="003A5F0B" w:rsidRPr="00BF15D0">
        <w:rPr>
          <w:rFonts w:ascii="Sylfaen" w:eastAsia="Sylfaen" w:hAnsi="Sylfaen" w:cs="Sylfaen"/>
          <w:b/>
          <w:lang w:val="en-US"/>
        </w:rPr>
        <w:t>pat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io</w:t>
      </w:r>
      <w:r w:rsidR="003A5F0B" w:rsidRPr="00BF15D0">
        <w:rPr>
          <w:rFonts w:ascii="Sylfaen" w:eastAsia="Sylfaen" w:hAnsi="Sylfaen" w:cs="Sylfaen"/>
          <w:b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13"/>
          <w:lang w:val="en-US"/>
        </w:rPr>
        <w:t xml:space="preserve"> </w:t>
      </w:r>
    </w:p>
    <w:p w14:paraId="1BBD87F9" w14:textId="10B82BF3" w:rsidR="00013DC3" w:rsidRDefault="00013DC3" w:rsidP="00013DC3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>Secretariat</w:t>
      </w:r>
      <w:r>
        <w:rPr>
          <w:rFonts w:ascii="Sylfaen" w:hAnsi="Sylfaen" w:cs="Sylfaen"/>
          <w:i/>
          <w:lang w:val="en-US"/>
        </w:rPr>
        <w:t xml:space="preserve"> of </w:t>
      </w:r>
      <w:r w:rsidR="005A41B7">
        <w:rPr>
          <w:rFonts w:ascii="Sylfaen" w:hAnsi="Sylfaen" w:cs="Sylfaen"/>
          <w:i/>
          <w:lang w:val="en-US"/>
        </w:rPr>
        <w:t xml:space="preserve">the </w:t>
      </w:r>
      <w:r>
        <w:rPr>
          <w:rFonts w:ascii="Sylfaen" w:hAnsi="Sylfaen" w:cs="Sylfaen"/>
          <w:i/>
          <w:lang w:val="en-US"/>
        </w:rPr>
        <w:t>Anti-Corruption Council</w:t>
      </w:r>
    </w:p>
    <w:p w14:paraId="00CDEBD6" w14:textId="7F0BA026" w:rsidR="00024F9C" w:rsidRPr="00BF15D0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IV.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at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io</w:t>
      </w:r>
      <w:r w:rsidR="003A5F0B" w:rsidRPr="00BF15D0">
        <w:rPr>
          <w:rFonts w:ascii="Sylfaen" w:eastAsia="Sylfaen" w:hAnsi="Sylfaen" w:cs="Sylfaen"/>
          <w:b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spacing w:val="12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2"/>
          <w:lang w:val="en-US"/>
        </w:rPr>
        <w:t>w</w:t>
      </w:r>
      <w:r w:rsidR="003A5F0B" w:rsidRPr="00BF15D0">
        <w:rPr>
          <w:rFonts w:ascii="Sylfaen" w:eastAsia="Sylfaen" w:hAnsi="Sylfaen" w:cs="Sylfaen"/>
          <w:b/>
          <w:lang w:val="en-US"/>
        </w:rPr>
        <w:t>are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ess</w:t>
      </w:r>
      <w:r w:rsidR="003A5F0B" w:rsidRPr="00BF15D0">
        <w:rPr>
          <w:rFonts w:ascii="Sylfaen" w:eastAsia="Sylfaen" w:hAnsi="Sylfaen" w:cs="Sylfaen"/>
          <w:b/>
          <w:spacing w:val="11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in</w:t>
      </w:r>
      <w:r w:rsidR="003A5F0B" w:rsidRPr="00BF15D0">
        <w:rPr>
          <w:rFonts w:ascii="Sylfaen" w:eastAsia="Sylfaen" w:hAnsi="Sylfaen" w:cs="Sylfaen"/>
          <w:b/>
          <w:lang w:val="en-US"/>
        </w:rPr>
        <w:t>g</w:t>
      </w:r>
      <w:r w:rsidR="003A5F0B" w:rsidRPr="00BF15D0">
        <w:rPr>
          <w:rFonts w:ascii="Sylfaen" w:eastAsia="Sylfaen" w:hAnsi="Sylfaen" w:cs="Sylfaen"/>
          <w:b/>
          <w:spacing w:val="9"/>
          <w:lang w:val="en-US"/>
        </w:rPr>
        <w:t xml:space="preserve"> </w:t>
      </w:r>
    </w:p>
    <w:p w14:paraId="3EC77DAE" w14:textId="1D3F258C" w:rsidR="00013DC3" w:rsidRPr="00BF15D0" w:rsidRDefault="00013DC3" w:rsidP="00013DC3">
      <w:pPr>
        <w:spacing w:after="0"/>
        <w:ind w:left="1416" w:firstLine="708"/>
        <w:jc w:val="both"/>
        <w:rPr>
          <w:rFonts w:ascii="Sylfaen" w:hAnsi="Sylfaen"/>
          <w:b/>
          <w:lang w:val="en-US"/>
        </w:rPr>
      </w:pPr>
      <w:r w:rsidRPr="00BF15D0">
        <w:rPr>
          <w:rFonts w:ascii="Sylfaen" w:hAnsi="Sylfaen" w:cs="Sylfaen"/>
          <w:i/>
          <w:lang w:val="en-US"/>
        </w:rPr>
        <w:t>Secretariat</w:t>
      </w:r>
      <w:r>
        <w:rPr>
          <w:rFonts w:ascii="Sylfaen" w:hAnsi="Sylfaen" w:cs="Sylfaen"/>
          <w:i/>
          <w:lang w:val="en-US"/>
        </w:rPr>
        <w:t xml:space="preserve"> of</w:t>
      </w:r>
      <w:r w:rsidR="005A41B7">
        <w:rPr>
          <w:rFonts w:ascii="Sylfaen" w:hAnsi="Sylfaen" w:cs="Sylfaen"/>
          <w:i/>
          <w:lang w:val="en-US"/>
        </w:rPr>
        <w:t xml:space="preserve"> the</w:t>
      </w:r>
      <w:r>
        <w:rPr>
          <w:rFonts w:ascii="Sylfaen" w:hAnsi="Sylfaen" w:cs="Sylfaen"/>
          <w:i/>
          <w:lang w:val="en-US"/>
        </w:rPr>
        <w:t xml:space="preserve"> Anti-Corruption Council</w:t>
      </w:r>
    </w:p>
    <w:p w14:paraId="1E2D8761" w14:textId="2573E3CD" w:rsidR="00024F9C" w:rsidRPr="00CF3C82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V.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>w</w:t>
      </w:r>
      <w:r w:rsidR="0034717B">
        <w:rPr>
          <w:rFonts w:ascii="Sylfaen" w:eastAsia="Sylfaen" w:hAnsi="Sylfaen" w:cs="Sylfaen"/>
          <w:b/>
          <w:spacing w:val="1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f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em</w:t>
      </w:r>
      <w:r w:rsidR="003A5F0B" w:rsidRPr="00BF15D0">
        <w:rPr>
          <w:rFonts w:ascii="Sylfaen" w:eastAsia="Sylfaen" w:hAnsi="Sylfaen" w:cs="Sylfaen"/>
          <w:b/>
          <w:spacing w:val="-2"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6"/>
          <w:lang w:val="en-US"/>
        </w:rPr>
        <w:t xml:space="preserve"> </w:t>
      </w:r>
      <w:r w:rsidR="00387523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odi</w:t>
      </w:r>
      <w:r w:rsidR="003A5F0B" w:rsidRPr="00BF15D0">
        <w:rPr>
          <w:rFonts w:ascii="Sylfaen" w:eastAsia="Sylfaen" w:hAnsi="Sylfaen" w:cs="Sylfaen"/>
          <w:b/>
          <w:lang w:val="en-US"/>
        </w:rPr>
        <w:t>es</w:t>
      </w:r>
      <w:r w:rsidR="00CF3C82">
        <w:rPr>
          <w:rFonts w:ascii="Sylfaen" w:eastAsia="Sylfaen" w:hAnsi="Sylfaen" w:cs="Sylfaen"/>
          <w:b/>
          <w:lang w:val="en-US"/>
        </w:rPr>
        <w:t xml:space="preserve"> </w:t>
      </w:r>
    </w:p>
    <w:p w14:paraId="4D0C5730" w14:textId="5E37A2F9" w:rsidR="007C7D92" w:rsidRDefault="00E23B4C" w:rsidP="00013DC3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 w:cs="Sylfaen"/>
          <w:i/>
          <w:lang w:val="en-US"/>
        </w:rPr>
        <w:t xml:space="preserve">General </w:t>
      </w:r>
      <w:r w:rsidR="002023E9" w:rsidRPr="00BF15D0">
        <w:rPr>
          <w:rFonts w:ascii="Sylfaen" w:hAnsi="Sylfaen" w:cs="Sylfaen"/>
          <w:i/>
          <w:lang w:val="en-US"/>
        </w:rPr>
        <w:t>Prosecutor’s Office of Georgia</w:t>
      </w:r>
    </w:p>
    <w:p w14:paraId="24F673EA" w14:textId="17C65415" w:rsidR="00244521" w:rsidRDefault="00244521" w:rsidP="00013DC3">
      <w:pPr>
        <w:spacing w:after="0"/>
        <w:ind w:left="1416" w:firstLine="708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 w:cs="Sylfaen"/>
          <w:i/>
          <w:lang w:val="en-US"/>
        </w:rPr>
        <w:t xml:space="preserve">State Security </w:t>
      </w:r>
      <w:r w:rsidR="00BA20E6">
        <w:rPr>
          <w:rFonts w:ascii="Sylfaen" w:hAnsi="Sylfaen" w:cs="Sylfaen"/>
          <w:i/>
          <w:lang w:val="en-US"/>
        </w:rPr>
        <w:t>Service</w:t>
      </w:r>
      <w:r>
        <w:rPr>
          <w:rFonts w:ascii="Sylfaen" w:hAnsi="Sylfaen" w:cs="Sylfaen"/>
          <w:i/>
          <w:lang w:val="en-US"/>
        </w:rPr>
        <w:t xml:space="preserve"> of Georgia</w:t>
      </w:r>
    </w:p>
    <w:p w14:paraId="597CE197" w14:textId="4281B934" w:rsidR="00024F9C" w:rsidRPr="00BF15D0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 xml:space="preserve">Priority </w:t>
      </w:r>
      <w:r w:rsidR="00024F9C" w:rsidRPr="00BF15D0">
        <w:rPr>
          <w:rFonts w:ascii="Sylfaen" w:hAnsi="Sylfaen" w:cs="Sylfaen"/>
          <w:b/>
          <w:lang w:val="en-US"/>
        </w:rPr>
        <w:t>VI.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E23B4C">
        <w:rPr>
          <w:rFonts w:ascii="Sylfaen" w:eastAsia="Sylfaen" w:hAnsi="Sylfaen" w:cs="Sylfaen"/>
          <w:b/>
          <w:lang w:val="en-US"/>
        </w:rPr>
        <w:t>J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ci</w:t>
      </w:r>
      <w:r w:rsidR="006412E4">
        <w:rPr>
          <w:rFonts w:ascii="Sylfaen" w:eastAsia="Sylfaen" w:hAnsi="Sylfaen" w:cs="Sylfaen"/>
          <w:b/>
          <w:lang w:val="en-US"/>
        </w:rPr>
        <w:t>al System</w:t>
      </w:r>
    </w:p>
    <w:p w14:paraId="122D785C" w14:textId="010FD84A" w:rsidR="00024F9C" w:rsidRPr="00BF15D0" w:rsidRDefault="002023E9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lang w:val="en-US"/>
        </w:rPr>
      </w:pPr>
      <w:r w:rsidRPr="00BF15D0">
        <w:rPr>
          <w:rFonts w:ascii="Sylfaen" w:eastAsia="Times New Roman" w:hAnsi="Sylfaen" w:cs="Sylfaen"/>
          <w:i/>
          <w:lang w:val="en-US"/>
        </w:rPr>
        <w:t>High Council of Justice</w:t>
      </w:r>
      <w:r w:rsidR="00013DC3">
        <w:rPr>
          <w:rFonts w:ascii="Sylfaen" w:eastAsia="Times New Roman" w:hAnsi="Sylfaen" w:cs="Sylfaen"/>
          <w:i/>
          <w:lang w:val="en-US"/>
        </w:rPr>
        <w:t xml:space="preserve"> of Georgia</w:t>
      </w:r>
    </w:p>
    <w:p w14:paraId="1D817F84" w14:textId="013BC176" w:rsidR="00A02F06" w:rsidRDefault="002023E9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lang w:val="en-US"/>
        </w:rPr>
      </w:pPr>
      <w:r w:rsidRPr="00BF15D0">
        <w:rPr>
          <w:rFonts w:ascii="Sylfaen" w:eastAsia="Times New Roman" w:hAnsi="Sylfaen" w:cs="Sylfaen"/>
          <w:i/>
          <w:lang w:val="en-US"/>
        </w:rPr>
        <w:t>High School of Justice</w:t>
      </w:r>
      <w:r w:rsidR="00013DC3">
        <w:rPr>
          <w:rFonts w:ascii="Sylfaen" w:eastAsia="Times New Roman" w:hAnsi="Sylfaen" w:cs="Sylfaen"/>
          <w:i/>
          <w:lang w:val="en-US"/>
        </w:rPr>
        <w:t xml:space="preserve"> of Georgia</w:t>
      </w:r>
    </w:p>
    <w:p w14:paraId="630371DC" w14:textId="05035311" w:rsidR="0077784F" w:rsidRDefault="0077784F" w:rsidP="0077784F">
      <w:pPr>
        <w:spacing w:before="240" w:after="0"/>
        <w:ind w:left="2160" w:hanging="2160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 xml:space="preserve">12:00 – 12:30                </w:t>
      </w:r>
      <w:r>
        <w:rPr>
          <w:rFonts w:ascii="Sylfaen" w:hAnsi="Sylfaen"/>
          <w:b/>
          <w:lang w:val="en-US"/>
        </w:rPr>
        <w:t>Lunch</w:t>
      </w:r>
    </w:p>
    <w:p w14:paraId="1DA33D10" w14:textId="77777777" w:rsidR="0077784F" w:rsidRPr="00D56413" w:rsidRDefault="0077784F" w:rsidP="0077784F">
      <w:pPr>
        <w:spacing w:before="240" w:after="0"/>
        <w:ind w:left="2160" w:hanging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Pr="000816AF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:30 – 14:00                </w:t>
      </w:r>
      <w:r>
        <w:rPr>
          <w:rFonts w:ascii="Sylfaen" w:hAnsi="Sylfaen"/>
          <w:b/>
          <w:lang w:val="en-US"/>
        </w:rPr>
        <w:t>Prevention of Corruption (2</w:t>
      </w:r>
      <w:r>
        <w:rPr>
          <w:rFonts w:ascii="Sylfaen" w:hAnsi="Sylfaen"/>
          <w:b/>
          <w:vertAlign w:val="superscript"/>
          <w:lang w:val="en-US"/>
        </w:rPr>
        <w:t>nd</w:t>
      </w:r>
      <w:r>
        <w:rPr>
          <w:rFonts w:ascii="Sylfaen" w:hAnsi="Sylfaen"/>
          <w:b/>
          <w:lang w:val="en-US"/>
        </w:rPr>
        <w:t xml:space="preserve"> session)</w:t>
      </w:r>
    </w:p>
    <w:p w14:paraId="756F2BBF" w14:textId="2CA82195" w:rsidR="00024F9C" w:rsidRPr="00E23B4C" w:rsidRDefault="00EC0C54" w:rsidP="00E23B4C">
      <w:pPr>
        <w:spacing w:before="240" w:after="0"/>
        <w:ind w:left="2124"/>
        <w:jc w:val="both"/>
        <w:rPr>
          <w:rFonts w:ascii="Sylfaen" w:eastAsia="Sylfaen" w:hAnsi="Sylfaen" w:cs="Sylfaen"/>
          <w:b/>
          <w:lang w:val="en-US"/>
        </w:rPr>
      </w:pPr>
      <w:r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4EC73F73" wp14:editId="40D10E71">
            <wp:simplePos x="0" y="0"/>
            <wp:positionH relativeFrom="page">
              <wp:align>right</wp:align>
            </wp:positionH>
            <wp:positionV relativeFrom="paragraph">
              <wp:posOffset>-719847</wp:posOffset>
            </wp:positionV>
            <wp:extent cx="7535545" cy="9105090"/>
            <wp:effectExtent l="0" t="0" r="825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73" cy="911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D72"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VII.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lang w:val="en-US"/>
        </w:rPr>
        <w:t>F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nc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34717B">
        <w:rPr>
          <w:rFonts w:ascii="Sylfaen" w:eastAsia="Sylfaen" w:hAnsi="Sylfaen" w:cs="Sylfaen"/>
          <w:b/>
          <w:w w:val="101"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w w:val="101"/>
          <w:lang w:val="en-US"/>
        </w:rPr>
        <w:t>u</w:t>
      </w:r>
      <w:r w:rsidR="003A5F0B" w:rsidRPr="00BF15D0">
        <w:rPr>
          <w:rFonts w:ascii="Sylfaen" w:eastAsia="Sylfaen" w:hAnsi="Sylfaen" w:cs="Sylfaen"/>
          <w:b/>
          <w:spacing w:val="-1"/>
          <w:w w:val="101"/>
          <w:lang w:val="en-US"/>
        </w:rPr>
        <w:t>b</w:t>
      </w:r>
      <w:r w:rsidR="003A5F0B" w:rsidRPr="00BF15D0">
        <w:rPr>
          <w:rFonts w:ascii="Sylfaen" w:eastAsia="Sylfaen" w:hAnsi="Sylfaen" w:cs="Sylfaen"/>
          <w:b/>
          <w:spacing w:val="1"/>
          <w:w w:val="101"/>
          <w:lang w:val="en-US"/>
        </w:rPr>
        <w:t>li</w:t>
      </w:r>
      <w:r w:rsidR="003A5F0B" w:rsidRPr="00BF15D0">
        <w:rPr>
          <w:rFonts w:ascii="Sylfaen" w:eastAsia="Sylfaen" w:hAnsi="Sylfaen" w:cs="Sylfaen"/>
          <w:b/>
          <w:w w:val="101"/>
          <w:lang w:val="en-US"/>
        </w:rPr>
        <w:t xml:space="preserve">c </w:t>
      </w:r>
      <w:r w:rsidR="0034717B">
        <w:rPr>
          <w:rFonts w:ascii="Sylfaen" w:eastAsia="Sylfaen" w:hAnsi="Sylfaen" w:cs="Sylfaen"/>
          <w:b/>
          <w:spacing w:val="2"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oc</w:t>
      </w:r>
      <w:r w:rsidR="003A5F0B" w:rsidRPr="00BF15D0">
        <w:rPr>
          <w:rFonts w:ascii="Sylfaen" w:eastAsia="Sylfaen" w:hAnsi="Sylfaen" w:cs="Sylfaen"/>
          <w:b/>
          <w:lang w:val="en-US"/>
        </w:rPr>
        <w:t>ureme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</w:p>
    <w:p w14:paraId="44EE45C8" w14:textId="383AFF90" w:rsidR="00024F9C" w:rsidRPr="00BF15D0" w:rsidRDefault="00013DC3" w:rsidP="00024F9C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lastRenderedPageBreak/>
        <w:t xml:space="preserve">LEPL </w:t>
      </w:r>
      <w:r w:rsidR="002023E9" w:rsidRPr="00BF15D0">
        <w:rPr>
          <w:rFonts w:ascii="Sylfaen" w:hAnsi="Sylfaen"/>
          <w:i/>
          <w:lang w:val="en-US"/>
        </w:rPr>
        <w:t>State Procurement Agency</w:t>
      </w:r>
    </w:p>
    <w:p w14:paraId="592CC1CE" w14:textId="76BE707C" w:rsidR="00024F9C" w:rsidRPr="00387523" w:rsidRDefault="00617701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 w:rsidRPr="00387523">
        <w:rPr>
          <w:rFonts w:ascii="Sylfaen" w:hAnsi="Sylfaen"/>
          <w:i/>
          <w:lang w:val="en-US"/>
        </w:rPr>
        <w:t>Central Harmonization Unit</w:t>
      </w:r>
      <w:r>
        <w:rPr>
          <w:rFonts w:ascii="Sylfaen" w:hAnsi="Sylfaen"/>
          <w:i/>
          <w:lang w:val="en-US"/>
        </w:rPr>
        <w:t xml:space="preserve"> of the </w:t>
      </w:r>
      <w:r w:rsidR="002023E9" w:rsidRPr="00BF15D0">
        <w:rPr>
          <w:rFonts w:ascii="Sylfaen" w:hAnsi="Sylfaen"/>
          <w:i/>
          <w:lang w:val="en-US"/>
        </w:rPr>
        <w:t>Ministry of Finance of Georgia</w:t>
      </w:r>
      <w:r w:rsidR="00387523">
        <w:rPr>
          <w:rFonts w:ascii="Sylfaen" w:hAnsi="Sylfaen"/>
          <w:i/>
          <w:lang w:val="ka-GE"/>
        </w:rPr>
        <w:t xml:space="preserve"> </w:t>
      </w:r>
    </w:p>
    <w:p w14:paraId="7DBF2B73" w14:textId="7B4D0BD8" w:rsidR="00013DC3" w:rsidRDefault="00013DC3" w:rsidP="00013DC3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Treasury Service of the Ministry of Finance of Georgia</w:t>
      </w:r>
    </w:p>
    <w:p w14:paraId="55CC629E" w14:textId="25CA02F8" w:rsidR="00013DC3" w:rsidRPr="00013DC3" w:rsidRDefault="00013DC3" w:rsidP="00013DC3">
      <w:pPr>
        <w:spacing w:after="0"/>
        <w:ind w:left="2124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State Audit Office of Georgia</w:t>
      </w:r>
    </w:p>
    <w:p w14:paraId="08013C9B" w14:textId="491D1670" w:rsidR="00024F9C" w:rsidRPr="00BF15D0" w:rsidRDefault="00D77D72" w:rsidP="00024F9C">
      <w:pPr>
        <w:spacing w:before="240"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VIII.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ust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ms</w:t>
      </w:r>
      <w:r w:rsidR="003A5F0B" w:rsidRPr="00BF15D0">
        <w:rPr>
          <w:rFonts w:ascii="Sylfaen" w:eastAsia="Sylfaen" w:hAnsi="Sylfaen" w:cs="Sylfaen"/>
          <w:b/>
          <w:spacing w:val="9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lang w:val="en-US"/>
        </w:rPr>
        <w:t>ax</w:t>
      </w:r>
      <w:r w:rsidR="003A5F0B" w:rsidRPr="00BF15D0">
        <w:rPr>
          <w:rFonts w:ascii="Sylfaen" w:eastAsia="Sylfaen" w:hAnsi="Sylfaen" w:cs="Sylfaen"/>
          <w:b/>
          <w:spacing w:val="5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spacing w:val="-2"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ystem</w:t>
      </w:r>
      <w:r w:rsidR="00FA386C">
        <w:rPr>
          <w:rFonts w:ascii="Sylfaen" w:eastAsia="Sylfaen" w:hAnsi="Sylfaen" w:cs="Sylfaen"/>
          <w:b/>
          <w:lang w:val="en-US"/>
        </w:rPr>
        <w:t>s</w:t>
      </w:r>
    </w:p>
    <w:p w14:paraId="080972F0" w14:textId="7B1EC707" w:rsidR="009F74E1" w:rsidRPr="00244521" w:rsidRDefault="002023E9" w:rsidP="00244521">
      <w:pPr>
        <w:spacing w:after="0"/>
        <w:ind w:left="1416" w:firstLine="708"/>
        <w:jc w:val="both"/>
        <w:rPr>
          <w:rFonts w:ascii="Sylfaen" w:hAnsi="Sylfaen"/>
          <w:i/>
          <w:lang w:val="en-US"/>
        </w:rPr>
      </w:pPr>
      <w:r w:rsidRPr="00BF15D0">
        <w:rPr>
          <w:rFonts w:ascii="Sylfaen" w:hAnsi="Sylfaen"/>
          <w:i/>
          <w:lang w:val="en-US"/>
        </w:rPr>
        <w:t>LEPL Revenue Service</w:t>
      </w:r>
    </w:p>
    <w:p w14:paraId="22418191" w14:textId="7BF2A133" w:rsidR="00024F9C" w:rsidRPr="00BF15D0" w:rsidRDefault="00D77D72" w:rsidP="00024F9C">
      <w:pPr>
        <w:spacing w:before="240" w:after="0"/>
        <w:ind w:left="2126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IX.</w:t>
      </w:r>
      <w:r w:rsidR="00024F9C" w:rsidRPr="00BF15D0">
        <w:rPr>
          <w:rFonts w:ascii="Sylfaen" w:hAnsi="Sylfaen" w:cs="Sylfaen"/>
          <w:lang w:val="en-US"/>
        </w:rPr>
        <w:t xml:space="preserve">  </w:t>
      </w:r>
      <w:r w:rsidR="00FA386C">
        <w:rPr>
          <w:rFonts w:ascii="Sylfaen" w:eastAsia="Sylfaen" w:hAnsi="Sylfaen" w:cs="Sylfaen"/>
          <w:b/>
          <w:lang w:val="en-US"/>
        </w:rPr>
        <w:t>P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iv</w:t>
      </w:r>
      <w:r w:rsidR="003A5F0B" w:rsidRPr="00BF15D0">
        <w:rPr>
          <w:rFonts w:ascii="Sylfaen" w:eastAsia="Sylfaen" w:hAnsi="Sylfaen" w:cs="Sylfaen"/>
          <w:b/>
          <w:lang w:val="en-US"/>
        </w:rPr>
        <w:t>ate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</w:p>
    <w:p w14:paraId="461462E7" w14:textId="6AEEEAEB" w:rsidR="00024F9C" w:rsidRPr="00BF15D0" w:rsidRDefault="00494A97" w:rsidP="00024F9C">
      <w:pPr>
        <w:spacing w:after="0"/>
        <w:ind w:left="2124"/>
        <w:jc w:val="both"/>
        <w:rPr>
          <w:rFonts w:ascii="Sylfaen" w:hAnsi="Sylfaen"/>
          <w:i/>
          <w:lang w:val="en-US"/>
        </w:rPr>
      </w:pPr>
      <w:r w:rsidRPr="00BF15D0">
        <w:rPr>
          <w:rFonts w:ascii="Sylfaen" w:hAnsi="Sylfaen"/>
          <w:i/>
          <w:lang w:val="en-US"/>
        </w:rPr>
        <w:t>LEPL National Agency of State Property</w:t>
      </w:r>
    </w:p>
    <w:p w14:paraId="17231FD9" w14:textId="316E149C" w:rsidR="00024F9C" w:rsidRPr="00BF15D0" w:rsidRDefault="00494A97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color w:val="000000"/>
          <w:lang w:val="en-US"/>
        </w:rPr>
      </w:pPr>
      <w:r w:rsidRPr="00BF15D0">
        <w:rPr>
          <w:rFonts w:ascii="Sylfaen" w:eastAsia="Times New Roman" w:hAnsi="Sylfaen" w:cs="Sylfaen"/>
          <w:i/>
          <w:color w:val="000000"/>
          <w:lang w:val="en-US"/>
        </w:rPr>
        <w:t>LEPL Competition Agency</w:t>
      </w:r>
      <w:r w:rsidR="00013DC3">
        <w:rPr>
          <w:rFonts w:ascii="Sylfaen" w:eastAsia="Times New Roman" w:hAnsi="Sylfaen" w:cs="Sylfaen"/>
          <w:i/>
          <w:color w:val="000000"/>
          <w:lang w:val="en-US"/>
        </w:rPr>
        <w:t xml:space="preserve"> of Georgia</w:t>
      </w:r>
    </w:p>
    <w:p w14:paraId="3F51707F" w14:textId="7DAD0B90" w:rsidR="00A02F06" w:rsidRDefault="00494A97" w:rsidP="00A02F06">
      <w:pPr>
        <w:spacing w:after="0"/>
        <w:ind w:left="1416" w:firstLine="708"/>
        <w:jc w:val="both"/>
        <w:rPr>
          <w:rFonts w:ascii="Sylfaen" w:eastAsia="Times New Roman" w:hAnsi="Sylfaen" w:cs="Sylfaen"/>
          <w:i/>
          <w:color w:val="000000"/>
          <w:lang w:val="en-US"/>
        </w:rPr>
      </w:pPr>
      <w:r w:rsidRPr="00BF15D0">
        <w:rPr>
          <w:rFonts w:ascii="Sylfaen" w:eastAsia="Times New Roman" w:hAnsi="Sylfaen" w:cs="Sylfaen"/>
          <w:i/>
          <w:color w:val="000000"/>
          <w:lang w:val="en-US"/>
        </w:rPr>
        <w:t>Business Ombudsman of Georgia</w:t>
      </w:r>
    </w:p>
    <w:p w14:paraId="398978D6" w14:textId="2ABDBBCC" w:rsidR="00024F9C" w:rsidRPr="00BF15D0" w:rsidRDefault="00D77D72" w:rsidP="00024F9C">
      <w:pPr>
        <w:spacing w:before="240" w:after="0"/>
        <w:ind w:left="2126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24F9C" w:rsidRPr="00BF15D0">
        <w:rPr>
          <w:rFonts w:ascii="Sylfaen" w:hAnsi="Sylfaen" w:cs="Sylfaen"/>
          <w:b/>
          <w:lang w:val="en-US"/>
        </w:rPr>
        <w:t xml:space="preserve"> X.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H</w:t>
      </w:r>
      <w:r w:rsidR="003A5F0B" w:rsidRPr="00BF15D0">
        <w:rPr>
          <w:rFonts w:ascii="Sylfaen" w:eastAsia="Sylfaen" w:hAnsi="Sylfaen" w:cs="Sylfaen"/>
          <w:b/>
          <w:lang w:val="en-US"/>
        </w:rPr>
        <w:t>ea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3A5F0B" w:rsidRPr="00BF15D0">
        <w:rPr>
          <w:rFonts w:ascii="Sylfaen" w:eastAsia="Sylfaen" w:hAnsi="Sylfaen" w:cs="Sylfaen"/>
          <w:b/>
          <w:lang w:val="en-US"/>
        </w:rPr>
        <w:t>th</w:t>
      </w:r>
      <w:r w:rsidR="003A5F0B" w:rsidRPr="00BF15D0">
        <w:rPr>
          <w:rFonts w:ascii="Sylfaen" w:eastAsia="Sylfaen" w:hAnsi="Sylfaen" w:cs="Sylfaen"/>
          <w:b/>
          <w:spacing w:val="7"/>
          <w:lang w:val="en-US"/>
        </w:rPr>
        <w:t xml:space="preserve"> </w:t>
      </w:r>
      <w:r w:rsidR="003A5F0B" w:rsidRPr="00BF15D0">
        <w:rPr>
          <w:rFonts w:ascii="Sylfaen" w:eastAsia="Sylfaen" w:hAnsi="Sylfaen" w:cs="Sylfaen"/>
          <w:b/>
          <w:lang w:val="en-US"/>
        </w:rPr>
        <w:t>a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3A5F0B" w:rsidRPr="00BF15D0">
        <w:rPr>
          <w:rFonts w:ascii="Sylfaen" w:eastAsia="Sylfaen" w:hAnsi="Sylfaen" w:cs="Sylfaen"/>
          <w:b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spacing w:val="6"/>
          <w:lang w:val="en-US"/>
        </w:rPr>
        <w:t xml:space="preserve"> </w:t>
      </w:r>
      <w:r w:rsidR="00FA386C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spacing w:val="-1"/>
          <w:lang w:val="en-US"/>
        </w:rPr>
        <w:t>i</w:t>
      </w:r>
      <w:r w:rsidR="003A5F0B" w:rsidRPr="00BF15D0">
        <w:rPr>
          <w:rFonts w:ascii="Sylfaen" w:eastAsia="Sylfaen" w:hAnsi="Sylfaen" w:cs="Sylfaen"/>
          <w:b/>
          <w:lang w:val="en-US"/>
        </w:rPr>
        <w:t>al</w:t>
      </w:r>
      <w:r w:rsidR="003A5F0B" w:rsidRPr="00BF15D0">
        <w:rPr>
          <w:rFonts w:ascii="Sylfaen" w:eastAsia="Sylfaen" w:hAnsi="Sylfaen" w:cs="Sylfaen"/>
          <w:b/>
          <w:spacing w:val="7"/>
          <w:lang w:val="en-US"/>
        </w:rPr>
        <w:t xml:space="preserve"> </w:t>
      </w:r>
      <w:r w:rsidR="00E23B4C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  <w:r w:rsidR="00FA386C">
        <w:rPr>
          <w:rFonts w:ascii="Sylfaen" w:eastAsia="Sylfaen" w:hAnsi="Sylfaen" w:cs="Sylfaen"/>
          <w:b/>
          <w:lang w:val="en-US"/>
        </w:rPr>
        <w:t>s</w:t>
      </w:r>
    </w:p>
    <w:p w14:paraId="601B374C" w14:textId="7AE98C70" w:rsidR="00BF6056" w:rsidRPr="003E6DDC" w:rsidRDefault="00013DC3" w:rsidP="00024F9C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 w:cs="Sylfaen"/>
          <w:i/>
          <w:lang w:val="en-US"/>
        </w:rPr>
        <w:t xml:space="preserve">Ministry of </w:t>
      </w:r>
      <w:r w:rsidR="003E6DDC">
        <w:rPr>
          <w:rFonts w:ascii="Sylfaen" w:hAnsi="Sylfaen" w:cs="Sylfaen"/>
          <w:i/>
          <w:lang w:val="en-US"/>
        </w:rPr>
        <w:t xml:space="preserve">Internally Displaced Persons from the Occupied Territories, </w:t>
      </w:r>
      <w:proofErr w:type="spellStart"/>
      <w:r w:rsidR="003E6DDC">
        <w:rPr>
          <w:rFonts w:ascii="Sylfaen" w:hAnsi="Sylfaen" w:cs="Sylfaen"/>
          <w:i/>
          <w:lang w:val="en-US"/>
        </w:rPr>
        <w:t>Labour</w:t>
      </w:r>
      <w:proofErr w:type="spellEnd"/>
      <w:r w:rsidR="003E6DDC">
        <w:rPr>
          <w:rFonts w:ascii="Sylfaen" w:hAnsi="Sylfaen" w:cs="Sylfaen"/>
          <w:i/>
          <w:lang w:val="en-US"/>
        </w:rPr>
        <w:t>, Health and Social Affairs of Georgia</w:t>
      </w:r>
    </w:p>
    <w:p w14:paraId="4DC45473" w14:textId="1C525452" w:rsidR="004D70A4" w:rsidRPr="00BF15D0" w:rsidRDefault="00D77D72" w:rsidP="00013DC3">
      <w:pPr>
        <w:spacing w:before="240" w:after="0"/>
        <w:ind w:left="2126"/>
        <w:jc w:val="both"/>
        <w:rPr>
          <w:rFonts w:ascii="Sylfaen" w:hAnsi="Sylfaen" w:cs="Sylfaen"/>
          <w:b/>
          <w:lang w:val="en-US"/>
        </w:rPr>
      </w:pPr>
      <w:r w:rsidRPr="00BF15D0">
        <w:rPr>
          <w:rFonts w:ascii="Sylfaen" w:hAnsi="Sylfaen" w:cs="Sylfaen"/>
          <w:b/>
          <w:lang w:val="en-US"/>
        </w:rPr>
        <w:t xml:space="preserve">Priority </w:t>
      </w:r>
      <w:r w:rsidR="00024F9C" w:rsidRPr="00BF15D0">
        <w:rPr>
          <w:rFonts w:ascii="Sylfaen" w:hAnsi="Sylfaen" w:cs="Sylfaen"/>
          <w:b/>
          <w:lang w:val="en-US"/>
        </w:rPr>
        <w:t xml:space="preserve">XI. </w:t>
      </w:r>
      <w:r w:rsidR="00C46E4F">
        <w:rPr>
          <w:rFonts w:ascii="Sylfaen" w:hAnsi="Sylfaen" w:cs="Sylfaen"/>
          <w:b/>
          <w:lang w:val="en-US"/>
        </w:rPr>
        <w:t>Political C</w:t>
      </w:r>
      <w:r w:rsidR="003A5F0B" w:rsidRPr="00BF15D0">
        <w:rPr>
          <w:rFonts w:ascii="Sylfaen" w:hAnsi="Sylfaen" w:cs="Sylfaen"/>
          <w:b/>
          <w:lang w:val="en-US"/>
        </w:rPr>
        <w:t xml:space="preserve">orruption </w:t>
      </w:r>
    </w:p>
    <w:p w14:paraId="50B4A529" w14:textId="59933A41" w:rsidR="00013DC3" w:rsidRDefault="00013DC3" w:rsidP="00634AE9">
      <w:pPr>
        <w:spacing w:after="0"/>
        <w:ind w:left="2126"/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State Audit Office of Georgia</w:t>
      </w:r>
    </w:p>
    <w:p w14:paraId="6C930BD0" w14:textId="678DA4F4" w:rsidR="00E23B4C" w:rsidRPr="00387523" w:rsidRDefault="00E23B4C" w:rsidP="00634AE9">
      <w:pPr>
        <w:spacing w:after="0"/>
        <w:ind w:left="2126"/>
        <w:jc w:val="both"/>
        <w:rPr>
          <w:rFonts w:ascii="Sylfaen" w:hAnsi="Sylfaen" w:cs="Sylfaen"/>
          <w:i/>
          <w:color w:val="000000" w:themeColor="text1"/>
          <w:lang w:val="en-US"/>
        </w:rPr>
      </w:pPr>
      <w:r w:rsidRPr="00387523">
        <w:rPr>
          <w:rFonts w:ascii="Sylfaen" w:hAnsi="Sylfaen" w:cs="Sylfaen"/>
          <w:i/>
          <w:color w:val="000000" w:themeColor="text1"/>
          <w:lang w:val="en-US"/>
        </w:rPr>
        <w:t xml:space="preserve">Secretariat of </w:t>
      </w:r>
      <w:r w:rsidR="005A41B7">
        <w:rPr>
          <w:rFonts w:ascii="Sylfaen" w:hAnsi="Sylfaen" w:cs="Sylfaen"/>
          <w:i/>
          <w:color w:val="000000" w:themeColor="text1"/>
          <w:lang w:val="en-US"/>
        </w:rPr>
        <w:t xml:space="preserve">the </w:t>
      </w:r>
      <w:r w:rsidRPr="00387523">
        <w:rPr>
          <w:rFonts w:ascii="Sylfaen" w:hAnsi="Sylfaen" w:cs="Sylfaen"/>
          <w:i/>
          <w:color w:val="000000" w:themeColor="text1"/>
          <w:lang w:val="en-US"/>
        </w:rPr>
        <w:t>Anti-Corruption Council</w:t>
      </w:r>
    </w:p>
    <w:p w14:paraId="08D30005" w14:textId="48CF988C" w:rsidR="00024F9C" w:rsidRPr="00BF15D0" w:rsidRDefault="00D77D72" w:rsidP="00024F9C">
      <w:pPr>
        <w:spacing w:before="240" w:after="0"/>
        <w:ind w:left="2126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b/>
          <w:lang w:val="en-US"/>
        </w:rPr>
        <w:t xml:space="preserve">Priority </w:t>
      </w:r>
      <w:r w:rsidR="00024F9C" w:rsidRPr="00BF15D0">
        <w:rPr>
          <w:rFonts w:ascii="Sylfaen" w:hAnsi="Sylfaen" w:cs="Sylfaen"/>
          <w:b/>
          <w:lang w:val="en-US"/>
        </w:rPr>
        <w:t>XII.</w:t>
      </w:r>
      <w:r w:rsidR="003A5F0B" w:rsidRPr="00BF15D0">
        <w:rPr>
          <w:rFonts w:ascii="Sylfaen" w:eastAsia="Sylfaen" w:hAnsi="Sylfaen" w:cs="Sylfaen"/>
          <w:b/>
          <w:spacing w:val="4"/>
          <w:lang w:val="en-US"/>
        </w:rPr>
        <w:t xml:space="preserve"> </w:t>
      </w:r>
      <w:r w:rsidR="002F6DDE">
        <w:rPr>
          <w:rFonts w:ascii="Sylfaen" w:eastAsia="Sylfaen" w:hAnsi="Sylfaen" w:cs="Sylfaen"/>
          <w:b/>
          <w:spacing w:val="-1"/>
          <w:lang w:val="en-US"/>
        </w:rPr>
        <w:t>D</w:t>
      </w:r>
      <w:r w:rsidR="003A5F0B" w:rsidRPr="00BF15D0">
        <w:rPr>
          <w:rFonts w:ascii="Sylfaen" w:eastAsia="Sylfaen" w:hAnsi="Sylfaen" w:cs="Sylfaen"/>
          <w:b/>
          <w:lang w:val="en-US"/>
        </w:rPr>
        <w:t>efe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n</w:t>
      </w:r>
      <w:r w:rsidR="002F6DDE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8"/>
          <w:lang w:val="en-US"/>
        </w:rPr>
        <w:t xml:space="preserve"> </w:t>
      </w:r>
      <w:r w:rsidR="002F6DDE">
        <w:rPr>
          <w:rFonts w:ascii="Sylfaen" w:eastAsia="Sylfaen" w:hAnsi="Sylfaen" w:cs="Sylfaen"/>
          <w:b/>
          <w:lang w:val="en-US"/>
        </w:rPr>
        <w:t>S</w:t>
      </w:r>
      <w:r w:rsidR="003A5F0B" w:rsidRPr="00BF15D0">
        <w:rPr>
          <w:rFonts w:ascii="Sylfaen" w:eastAsia="Sylfaen" w:hAnsi="Sylfaen" w:cs="Sylfaen"/>
          <w:b/>
          <w:spacing w:val="-2"/>
          <w:lang w:val="en-US"/>
        </w:rPr>
        <w:t>e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3A5F0B" w:rsidRPr="00BF15D0">
        <w:rPr>
          <w:rFonts w:ascii="Sylfaen" w:eastAsia="Sylfaen" w:hAnsi="Sylfaen" w:cs="Sylfaen"/>
          <w:b/>
          <w:lang w:val="en-US"/>
        </w:rPr>
        <w:t>t</w:t>
      </w:r>
      <w:r w:rsidR="003A5F0B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3A5F0B" w:rsidRPr="00BF15D0">
        <w:rPr>
          <w:rFonts w:ascii="Sylfaen" w:eastAsia="Sylfaen" w:hAnsi="Sylfaen" w:cs="Sylfaen"/>
          <w:b/>
          <w:lang w:val="en-US"/>
        </w:rPr>
        <w:t>r</w:t>
      </w:r>
    </w:p>
    <w:p w14:paraId="21B4813B" w14:textId="23A55CD0" w:rsidR="00024F9C" w:rsidRPr="00BF15D0" w:rsidRDefault="00494A97" w:rsidP="00024F9C">
      <w:pPr>
        <w:spacing w:after="0"/>
        <w:ind w:left="2124"/>
        <w:jc w:val="both"/>
        <w:rPr>
          <w:rFonts w:ascii="Sylfaen" w:hAnsi="Sylfaen"/>
          <w:b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 xml:space="preserve">Ministry of Defense of Georgia </w:t>
      </w:r>
    </w:p>
    <w:p w14:paraId="56FF1008" w14:textId="77777777" w:rsidR="006B2C31" w:rsidRPr="00BF15D0" w:rsidRDefault="00D77D72" w:rsidP="006B2C31">
      <w:pPr>
        <w:spacing w:before="240" w:after="0"/>
        <w:ind w:left="2126"/>
        <w:jc w:val="both"/>
        <w:rPr>
          <w:rFonts w:ascii="Sylfaen" w:hAnsi="Sylfaen" w:cs="Sylfaen"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1F450D">
        <w:rPr>
          <w:rFonts w:ascii="Sylfaen" w:hAnsi="Sylfaen" w:cs="Sylfaen"/>
          <w:b/>
          <w:lang w:val="en-US"/>
        </w:rPr>
        <w:t xml:space="preserve"> XIII</w:t>
      </w:r>
      <w:r w:rsidR="00024F9C" w:rsidRPr="00BF15D0">
        <w:rPr>
          <w:rFonts w:ascii="Sylfaen" w:hAnsi="Sylfaen" w:cs="Sylfaen"/>
          <w:b/>
          <w:lang w:val="en-US"/>
        </w:rPr>
        <w:t>.</w:t>
      </w:r>
      <w:r w:rsidR="00024F9C" w:rsidRPr="00BF15D0">
        <w:rPr>
          <w:rFonts w:ascii="Sylfaen" w:hAnsi="Sylfaen" w:cs="Sylfaen"/>
          <w:lang w:val="en-US"/>
        </w:rPr>
        <w:t xml:space="preserve"> </w:t>
      </w:r>
      <w:r w:rsidR="006B2C31">
        <w:rPr>
          <w:rFonts w:ascii="Sylfaen" w:eastAsia="Sylfaen" w:hAnsi="Sylfaen" w:cs="Sylfaen"/>
          <w:b/>
          <w:spacing w:val="-1"/>
          <w:lang w:val="en-US"/>
        </w:rPr>
        <w:t>Sport</w:t>
      </w:r>
      <w:r w:rsidR="006B2C31" w:rsidRPr="00BF15D0">
        <w:rPr>
          <w:rFonts w:ascii="Sylfaen" w:eastAsia="Sylfaen" w:hAnsi="Sylfaen" w:cs="Sylfaen"/>
          <w:b/>
          <w:spacing w:val="-1"/>
          <w:lang w:val="en-US"/>
        </w:rPr>
        <w:t xml:space="preserve"> </w:t>
      </w:r>
      <w:r w:rsidR="006B2C31">
        <w:rPr>
          <w:rFonts w:ascii="Sylfaen" w:eastAsia="Sylfaen" w:hAnsi="Sylfaen" w:cs="Sylfaen"/>
          <w:b/>
          <w:lang w:val="en-US"/>
        </w:rPr>
        <w:t>S</w:t>
      </w:r>
      <w:r w:rsidR="006B2C31" w:rsidRPr="00BF15D0">
        <w:rPr>
          <w:rFonts w:ascii="Sylfaen" w:eastAsia="Sylfaen" w:hAnsi="Sylfaen" w:cs="Sylfaen"/>
          <w:b/>
          <w:spacing w:val="-2"/>
          <w:lang w:val="en-US"/>
        </w:rPr>
        <w:t>e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c</w:t>
      </w:r>
      <w:r w:rsidR="006B2C31" w:rsidRPr="00BF15D0">
        <w:rPr>
          <w:rFonts w:ascii="Sylfaen" w:eastAsia="Sylfaen" w:hAnsi="Sylfaen" w:cs="Sylfaen"/>
          <w:b/>
          <w:lang w:val="en-US"/>
        </w:rPr>
        <w:t>t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6B2C31" w:rsidRPr="00BF15D0">
        <w:rPr>
          <w:rFonts w:ascii="Sylfaen" w:eastAsia="Sylfaen" w:hAnsi="Sylfaen" w:cs="Sylfaen"/>
          <w:b/>
          <w:lang w:val="en-US"/>
        </w:rPr>
        <w:t>r</w:t>
      </w:r>
    </w:p>
    <w:p w14:paraId="1216E584" w14:textId="43EBE93C" w:rsidR="006B2C31" w:rsidRDefault="006B2C31" w:rsidP="006B2C31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  <w:r w:rsidRPr="00BF15D0">
        <w:rPr>
          <w:rFonts w:ascii="Sylfaen" w:hAnsi="Sylfaen" w:cs="Sylfaen"/>
          <w:i/>
          <w:lang w:val="en-US"/>
        </w:rPr>
        <w:t xml:space="preserve">Ministry of </w:t>
      </w:r>
      <w:r>
        <w:rPr>
          <w:rFonts w:ascii="Sylfaen" w:hAnsi="Sylfaen" w:cs="Sylfaen"/>
          <w:i/>
          <w:lang w:val="en-US"/>
        </w:rPr>
        <w:t>Education, Science, Culture and Sport of Georgia</w:t>
      </w:r>
    </w:p>
    <w:p w14:paraId="4C5F6CAD" w14:textId="77777777" w:rsidR="00617701" w:rsidRDefault="00617701" w:rsidP="006B2C31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</w:p>
    <w:p w14:paraId="3EC57A13" w14:textId="79AF85B4" w:rsidR="001F450D" w:rsidRDefault="001F450D" w:rsidP="00617701">
      <w:pPr>
        <w:spacing w:after="0"/>
        <w:ind w:left="2126"/>
        <w:jc w:val="both"/>
        <w:rPr>
          <w:rFonts w:ascii="Sylfaen" w:hAnsi="Sylfaen" w:cs="Sylfaen"/>
          <w:b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>
        <w:rPr>
          <w:rFonts w:ascii="Sylfaen" w:hAnsi="Sylfaen" w:cs="Sylfaen"/>
          <w:b/>
          <w:lang w:val="en-US"/>
        </w:rPr>
        <w:t xml:space="preserve"> XIV</w:t>
      </w:r>
      <w:r w:rsidR="006B2C31">
        <w:rPr>
          <w:rFonts w:ascii="Sylfaen" w:hAnsi="Sylfaen" w:cs="Sylfaen"/>
          <w:b/>
          <w:lang w:val="en-US"/>
        </w:rPr>
        <w:t>. Infrastructural Projects</w:t>
      </w:r>
    </w:p>
    <w:p w14:paraId="5DA9383C" w14:textId="6C4CCDBD" w:rsidR="006B2C31" w:rsidRDefault="006B2C31" w:rsidP="00617701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  <w:r w:rsidRPr="001F450D">
        <w:rPr>
          <w:rFonts w:ascii="Sylfaen" w:hAnsi="Sylfaen" w:cs="Sylfaen"/>
          <w:i/>
          <w:lang w:val="en-US"/>
        </w:rPr>
        <w:t>Ministry of Regional Development and Infrastructure of Georgi</w:t>
      </w:r>
      <w:r>
        <w:rPr>
          <w:rFonts w:ascii="Sylfaen" w:hAnsi="Sylfaen" w:cs="Sylfaen"/>
          <w:i/>
          <w:lang w:val="en-US"/>
        </w:rPr>
        <w:t>a</w:t>
      </w:r>
    </w:p>
    <w:p w14:paraId="16F2C8F5" w14:textId="57425D75" w:rsidR="006B2C31" w:rsidRPr="006B2C31" w:rsidRDefault="001F450D" w:rsidP="006B2C31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BF15D0">
        <w:rPr>
          <w:rFonts w:ascii="Sylfaen" w:hAnsi="Sylfaen" w:cs="Sylfaen"/>
          <w:b/>
          <w:lang w:val="en-US"/>
        </w:rPr>
        <w:t>Priority</w:t>
      </w:r>
      <w:r>
        <w:rPr>
          <w:rFonts w:ascii="Sylfaen" w:hAnsi="Sylfaen" w:cs="Sylfaen"/>
          <w:b/>
          <w:lang w:val="en-US"/>
        </w:rPr>
        <w:t xml:space="preserve"> XV. </w:t>
      </w:r>
      <w:r w:rsidR="006B2C31">
        <w:rPr>
          <w:rFonts w:ascii="Sylfaen" w:eastAsia="Sylfaen" w:hAnsi="Sylfaen" w:cs="Sylfaen"/>
          <w:b/>
          <w:lang w:val="en-US"/>
        </w:rPr>
        <w:t>R</w:t>
      </w:r>
      <w:r w:rsidR="006B2C31" w:rsidRPr="00BF15D0">
        <w:rPr>
          <w:rFonts w:ascii="Sylfaen" w:eastAsia="Sylfaen" w:hAnsi="Sylfaen" w:cs="Sylfaen"/>
          <w:b/>
          <w:lang w:val="en-US"/>
        </w:rPr>
        <w:t>e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g</w:t>
      </w:r>
      <w:r w:rsidR="006B2C31" w:rsidRPr="00BF15D0">
        <w:rPr>
          <w:rFonts w:ascii="Sylfaen" w:eastAsia="Sylfaen" w:hAnsi="Sylfaen" w:cs="Sylfaen"/>
          <w:b/>
          <w:lang w:val="en-US"/>
        </w:rPr>
        <w:t>u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l</w:t>
      </w:r>
      <w:r w:rsidR="006B2C31" w:rsidRPr="00BF15D0">
        <w:rPr>
          <w:rFonts w:ascii="Sylfaen" w:eastAsia="Sylfaen" w:hAnsi="Sylfaen" w:cs="Sylfaen"/>
          <w:b/>
          <w:lang w:val="en-US"/>
        </w:rPr>
        <w:t>at</w:t>
      </w:r>
      <w:r w:rsidR="006B2C31" w:rsidRPr="00BF15D0">
        <w:rPr>
          <w:rFonts w:ascii="Sylfaen" w:eastAsia="Sylfaen" w:hAnsi="Sylfaen" w:cs="Sylfaen"/>
          <w:b/>
          <w:spacing w:val="1"/>
          <w:lang w:val="en-US"/>
        </w:rPr>
        <w:t>o</w:t>
      </w:r>
      <w:r w:rsidR="006B2C31" w:rsidRPr="00BF15D0">
        <w:rPr>
          <w:rFonts w:ascii="Sylfaen" w:eastAsia="Sylfaen" w:hAnsi="Sylfaen" w:cs="Sylfaen"/>
          <w:b/>
          <w:lang w:val="en-US"/>
        </w:rPr>
        <w:t>ry</w:t>
      </w:r>
      <w:r w:rsidR="006B2C31" w:rsidRPr="00BF15D0">
        <w:rPr>
          <w:rFonts w:ascii="Sylfaen" w:eastAsia="Sylfaen" w:hAnsi="Sylfaen" w:cs="Sylfaen"/>
          <w:b/>
          <w:spacing w:val="12"/>
          <w:lang w:val="en-US"/>
        </w:rPr>
        <w:t xml:space="preserve"> </w:t>
      </w:r>
      <w:r w:rsidR="006B2C31">
        <w:rPr>
          <w:rFonts w:ascii="Sylfaen" w:eastAsia="Sylfaen" w:hAnsi="Sylfaen" w:cs="Sylfaen"/>
          <w:b/>
          <w:spacing w:val="-1"/>
          <w:w w:val="99"/>
          <w:lang w:val="en-US"/>
        </w:rPr>
        <w:t>B</w:t>
      </w:r>
      <w:r w:rsidR="006B2C31" w:rsidRPr="00BF15D0">
        <w:rPr>
          <w:rFonts w:ascii="Sylfaen" w:eastAsia="Sylfaen" w:hAnsi="Sylfaen" w:cs="Sylfaen"/>
          <w:b/>
          <w:spacing w:val="1"/>
          <w:w w:val="99"/>
          <w:lang w:val="en-US"/>
        </w:rPr>
        <w:t>odi</w:t>
      </w:r>
      <w:r w:rsidR="006B2C31" w:rsidRPr="00BF15D0">
        <w:rPr>
          <w:rFonts w:ascii="Sylfaen" w:eastAsia="Sylfaen" w:hAnsi="Sylfaen" w:cs="Sylfaen"/>
          <w:b/>
          <w:w w:val="99"/>
          <w:lang w:val="en-US"/>
        </w:rPr>
        <w:t>e</w:t>
      </w:r>
      <w:r w:rsidR="006B2C31" w:rsidRPr="00BF15D0">
        <w:rPr>
          <w:rFonts w:ascii="Sylfaen" w:eastAsia="Sylfaen" w:hAnsi="Sylfaen" w:cs="Sylfaen"/>
          <w:b/>
          <w:spacing w:val="12"/>
          <w:w w:val="99"/>
          <w:lang w:val="en-US"/>
        </w:rPr>
        <w:t>s</w:t>
      </w:r>
    </w:p>
    <w:p w14:paraId="7B142F19" w14:textId="77777777" w:rsidR="006B2C31" w:rsidRPr="00BF15D0" w:rsidRDefault="006B2C31" w:rsidP="006B2C31">
      <w:pPr>
        <w:spacing w:after="0"/>
        <w:ind w:left="2124"/>
        <w:jc w:val="both"/>
        <w:rPr>
          <w:rFonts w:ascii="Sylfaen" w:hAnsi="Sylfaen" w:cs="Times New Roman"/>
          <w:i/>
          <w:lang w:val="en-US"/>
        </w:rPr>
      </w:pPr>
      <w:r w:rsidRPr="00BF15D0">
        <w:rPr>
          <w:rFonts w:ascii="Sylfaen" w:hAnsi="Sylfaen"/>
          <w:i/>
          <w:color w:val="000000"/>
          <w:lang w:val="en-US"/>
        </w:rPr>
        <w:t>Georgian National Communications Commission</w:t>
      </w:r>
      <w:r w:rsidRPr="00BF15D0">
        <w:rPr>
          <w:rFonts w:ascii="Sylfaen" w:hAnsi="Sylfaen" w:cs="Times New Roman"/>
          <w:i/>
          <w:lang w:val="en-US"/>
        </w:rPr>
        <w:t xml:space="preserve"> </w:t>
      </w:r>
    </w:p>
    <w:p w14:paraId="0812E0AF" w14:textId="77777777" w:rsidR="006B2C31" w:rsidRPr="00BF15D0" w:rsidRDefault="006B2C31" w:rsidP="006B2C31">
      <w:pPr>
        <w:autoSpaceDE w:val="0"/>
        <w:autoSpaceDN w:val="0"/>
        <w:spacing w:after="0" w:line="200" w:lineRule="atLeast"/>
        <w:ind w:left="2124" w:firstLine="6"/>
        <w:rPr>
          <w:rFonts w:ascii="Sylfaen" w:hAnsi="Sylfaen"/>
          <w:i/>
          <w:lang w:val="en-US"/>
        </w:rPr>
      </w:pPr>
      <w:r w:rsidRPr="00BF15D0">
        <w:rPr>
          <w:rFonts w:ascii="Sylfaen" w:hAnsi="Sylfaen"/>
          <w:i/>
          <w:lang w:val="en-US"/>
        </w:rPr>
        <w:t>Communications Ombudsmen</w:t>
      </w:r>
      <w:r w:rsidRPr="00BF15D0">
        <w:rPr>
          <w:rFonts w:ascii="Sylfaen" w:hAnsi="Sylfaen" w:cs="Segoe UI"/>
          <w:i/>
          <w:color w:val="000000"/>
          <w:lang w:val="en-US"/>
        </w:rPr>
        <w:br/>
      </w:r>
      <w:r w:rsidRPr="00BF15D0">
        <w:rPr>
          <w:rFonts w:ascii="Sylfaen" w:hAnsi="Sylfaen"/>
          <w:i/>
          <w:lang w:val="en-US"/>
        </w:rPr>
        <w:t>Energy Ombudsmen</w:t>
      </w:r>
    </w:p>
    <w:p w14:paraId="6B76C224" w14:textId="545004DC" w:rsidR="001F450D" w:rsidRPr="001F450D" w:rsidRDefault="001F450D" w:rsidP="001F450D">
      <w:pPr>
        <w:spacing w:after="0"/>
        <w:ind w:left="2126"/>
        <w:jc w:val="both"/>
        <w:rPr>
          <w:rFonts w:ascii="Sylfaen" w:hAnsi="Sylfaen" w:cs="Sylfaen"/>
          <w:i/>
          <w:lang w:val="en-US"/>
        </w:rPr>
      </w:pPr>
    </w:p>
    <w:p w14:paraId="027F2257" w14:textId="4A1070A2" w:rsidR="003A5F0B" w:rsidRDefault="00D77D72" w:rsidP="00634AE9">
      <w:pPr>
        <w:spacing w:after="0"/>
        <w:ind w:left="2126"/>
        <w:jc w:val="both"/>
        <w:rPr>
          <w:rFonts w:ascii="Sylfaen" w:hAnsi="Sylfaen" w:cs="Segoe UI"/>
          <w:b/>
          <w:color w:val="000000"/>
          <w:lang w:val="en-US"/>
        </w:rPr>
      </w:pPr>
      <w:r w:rsidRPr="00BF15D0">
        <w:rPr>
          <w:rFonts w:ascii="Sylfaen" w:hAnsi="Sylfaen" w:cs="Sylfaen"/>
          <w:b/>
          <w:lang w:val="en-US"/>
        </w:rPr>
        <w:t>Priority</w:t>
      </w:r>
      <w:r w:rsidR="00013DC3">
        <w:rPr>
          <w:rFonts w:ascii="Sylfaen" w:hAnsi="Sylfaen" w:cs="Sylfaen"/>
          <w:b/>
          <w:lang w:val="en-US"/>
        </w:rPr>
        <w:t xml:space="preserve"> X</w:t>
      </w:r>
      <w:r w:rsidR="00BF6056" w:rsidRPr="00BF15D0">
        <w:rPr>
          <w:rFonts w:ascii="Sylfaen" w:hAnsi="Sylfaen" w:cs="Sylfaen"/>
          <w:b/>
          <w:lang w:val="en-US"/>
        </w:rPr>
        <w:t>V</w:t>
      </w:r>
      <w:r w:rsidR="001F450D">
        <w:rPr>
          <w:rFonts w:ascii="Sylfaen" w:hAnsi="Sylfaen" w:cs="Sylfaen"/>
          <w:b/>
          <w:lang w:val="en-US"/>
        </w:rPr>
        <w:t>I</w:t>
      </w:r>
      <w:r w:rsidR="00BF6056" w:rsidRPr="00BF15D0">
        <w:rPr>
          <w:rFonts w:ascii="Sylfaen" w:hAnsi="Sylfaen" w:cs="Sylfaen"/>
          <w:b/>
          <w:lang w:val="en-US"/>
        </w:rPr>
        <w:t xml:space="preserve">.  </w:t>
      </w:r>
      <w:r w:rsidR="004B43AE">
        <w:rPr>
          <w:rFonts w:ascii="Sylfaen" w:hAnsi="Sylfaen" w:cs="Segoe UI"/>
          <w:b/>
          <w:color w:val="000000"/>
          <w:lang w:val="en-US"/>
        </w:rPr>
        <w:t>Municipalities</w:t>
      </w:r>
    </w:p>
    <w:p w14:paraId="069A03F1" w14:textId="77777777" w:rsidR="006B2C31" w:rsidRDefault="006B2C31" w:rsidP="006B2C31">
      <w:pPr>
        <w:spacing w:after="0"/>
        <w:ind w:left="2126"/>
        <w:jc w:val="both"/>
        <w:rPr>
          <w:rFonts w:ascii="Sylfaen" w:hAnsi="Sylfaen" w:cs="Segoe UI"/>
          <w:i/>
          <w:color w:val="000000" w:themeColor="text1"/>
          <w:lang w:val="en-US"/>
        </w:rPr>
      </w:pPr>
      <w:r w:rsidRPr="00387523">
        <w:rPr>
          <w:rFonts w:ascii="Sylfaen" w:hAnsi="Sylfaen" w:cs="Segoe UI"/>
          <w:i/>
          <w:color w:val="000000" w:themeColor="text1"/>
          <w:lang w:val="en-US"/>
        </w:rPr>
        <w:t>Ministry of Regional Development and Infrastructure of Georgia</w:t>
      </w:r>
    </w:p>
    <w:p w14:paraId="70F445C6" w14:textId="29027560" w:rsidR="00387523" w:rsidRPr="00387523" w:rsidRDefault="00FD31A9" w:rsidP="006B2C31">
      <w:pPr>
        <w:spacing w:after="0"/>
        <w:ind w:left="2126"/>
        <w:jc w:val="both"/>
        <w:rPr>
          <w:rFonts w:ascii="Sylfaen" w:hAnsi="Sylfaen" w:cs="Segoe UI"/>
          <w:i/>
          <w:color w:val="000000" w:themeColor="text1"/>
          <w:lang w:val="en-US"/>
        </w:rPr>
      </w:pPr>
      <w:r>
        <w:rPr>
          <w:rFonts w:ascii="Sylfaen" w:hAnsi="Sylfaen" w:cs="Segoe UI"/>
          <w:i/>
          <w:color w:val="000000" w:themeColor="text1"/>
          <w:lang w:val="en-US"/>
        </w:rPr>
        <w:t>Municipalities</w:t>
      </w:r>
    </w:p>
    <w:p w14:paraId="5B40C2B9" w14:textId="145072C6" w:rsidR="006B2C31" w:rsidRPr="00387523" w:rsidRDefault="006B2C31" w:rsidP="006B2C31">
      <w:pPr>
        <w:spacing w:after="0"/>
        <w:ind w:left="2126"/>
        <w:jc w:val="both"/>
        <w:rPr>
          <w:rFonts w:ascii="Sylfaen" w:hAnsi="Sylfaen" w:cs="Segoe UI"/>
          <w:i/>
          <w:color w:val="000000" w:themeColor="text1"/>
          <w:lang w:val="en-US"/>
        </w:rPr>
      </w:pPr>
    </w:p>
    <w:p w14:paraId="3C94155E" w14:textId="6C5ED1D8" w:rsidR="00755E24" w:rsidRDefault="0077784F" w:rsidP="00755E24">
      <w:pPr>
        <w:spacing w:before="240" w:after="0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14:</w:t>
      </w:r>
      <w:r>
        <w:rPr>
          <w:rFonts w:ascii="Sylfaen" w:hAnsi="Sylfaen"/>
          <w:b/>
          <w:lang w:val="en-US"/>
        </w:rPr>
        <w:t>00</w:t>
      </w:r>
      <w:r>
        <w:rPr>
          <w:rFonts w:ascii="Sylfaen" w:hAnsi="Sylfaen"/>
          <w:b/>
          <w:lang w:val="ka-GE"/>
        </w:rPr>
        <w:t xml:space="preserve"> – 14:30</w:t>
      </w:r>
      <w:r w:rsidR="00755E24">
        <w:rPr>
          <w:rFonts w:ascii="Sylfaen" w:hAnsi="Sylfaen" w:cs="Sylfaen"/>
          <w:b/>
          <w:lang w:val="en-US"/>
        </w:rPr>
        <w:tab/>
      </w:r>
      <w:r w:rsidR="00755E24" w:rsidRPr="00BF15D0">
        <w:rPr>
          <w:rFonts w:ascii="Sylfaen" w:hAnsi="Sylfaen"/>
          <w:b/>
          <w:lang w:val="en-US"/>
        </w:rPr>
        <w:t xml:space="preserve">Discussion  </w:t>
      </w:r>
    </w:p>
    <w:p w14:paraId="6D23B7DC" w14:textId="01889A71" w:rsidR="0077784F" w:rsidRDefault="0077784F" w:rsidP="0077784F">
      <w:pPr>
        <w:tabs>
          <w:tab w:val="left" w:pos="1980"/>
        </w:tabs>
        <w:spacing w:before="240" w:after="0" w:line="276" w:lineRule="auto"/>
        <w:ind w:left="2131" w:hanging="2131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14:30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en-US"/>
        </w:rPr>
        <w:t>Next Steps</w:t>
      </w:r>
      <w:r w:rsidRPr="00BF15D0">
        <w:rPr>
          <w:rFonts w:ascii="Sylfaen" w:hAnsi="Sylfaen"/>
          <w:b/>
          <w:lang w:val="en-US"/>
        </w:rPr>
        <w:t>/Closing Remarks</w:t>
      </w:r>
    </w:p>
    <w:p w14:paraId="5316E7D6" w14:textId="33481377" w:rsidR="00755E24" w:rsidRPr="00755E24" w:rsidRDefault="0077784F" w:rsidP="001F1B39">
      <w:pPr>
        <w:spacing w:after="0"/>
        <w:ind w:left="2124"/>
        <w:jc w:val="both"/>
        <w:rPr>
          <w:rFonts w:ascii="Sylfaen" w:hAnsi="Sylfaen" w:cs="Sylfaen"/>
          <w:i/>
          <w:lang w:val="en-US"/>
        </w:rPr>
      </w:pPr>
      <w:r>
        <w:rPr>
          <w:rFonts w:ascii="Sylfaen" w:hAnsi="Sylfaen"/>
          <w:b/>
          <w:i/>
          <w:lang w:val="en-US"/>
        </w:rPr>
        <w:t>Pelagia Makhauri</w:t>
      </w:r>
      <w:r w:rsidRPr="00A712A3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en-US"/>
        </w:rPr>
        <w:t xml:space="preserve">Acting head of </w:t>
      </w:r>
      <w:r w:rsidR="00B66EBA">
        <w:rPr>
          <w:rFonts w:ascii="Sylfaen" w:hAnsi="Sylfaen"/>
          <w:i/>
          <w:lang w:val="en-US"/>
        </w:rPr>
        <w:t>the Analytical D</w:t>
      </w:r>
      <w:r>
        <w:rPr>
          <w:rFonts w:ascii="Sylfaen" w:hAnsi="Sylfaen"/>
          <w:i/>
          <w:lang w:val="en-US"/>
        </w:rPr>
        <w:t xml:space="preserve">epartment of </w:t>
      </w:r>
      <w:r w:rsidR="00B66EBA">
        <w:rPr>
          <w:rFonts w:ascii="Sylfaen" w:hAnsi="Sylfaen"/>
          <w:i/>
          <w:lang w:val="en-US"/>
        </w:rPr>
        <w:t xml:space="preserve">the </w:t>
      </w:r>
      <w:r>
        <w:rPr>
          <w:rFonts w:ascii="Sylfaen" w:hAnsi="Sylfaen"/>
          <w:i/>
          <w:lang w:val="en-US"/>
        </w:rPr>
        <w:t>Ministry of Justice</w:t>
      </w:r>
      <w:r w:rsidR="00B66EBA">
        <w:rPr>
          <w:rFonts w:ascii="Sylfaen" w:hAnsi="Sylfaen"/>
          <w:i/>
          <w:lang w:val="en-US"/>
        </w:rPr>
        <w:t xml:space="preserve"> of</w:t>
      </w:r>
      <w:r>
        <w:rPr>
          <w:rFonts w:ascii="Sylfaen" w:hAnsi="Sylfaen"/>
          <w:i/>
          <w:lang w:val="en-US"/>
        </w:rPr>
        <w:t xml:space="preserve"> Georgia. Secretary of </w:t>
      </w:r>
      <w:r w:rsidR="00B66EBA">
        <w:rPr>
          <w:rFonts w:ascii="Sylfaen" w:hAnsi="Sylfaen"/>
          <w:i/>
          <w:lang w:val="en-US"/>
        </w:rPr>
        <w:t>the A</w:t>
      </w:r>
      <w:r>
        <w:rPr>
          <w:rFonts w:ascii="Sylfaen" w:hAnsi="Sylfaen"/>
          <w:i/>
          <w:lang w:val="en-US"/>
        </w:rPr>
        <w:t>nti</w:t>
      </w:r>
      <w:r w:rsidR="00B66EBA">
        <w:rPr>
          <w:rFonts w:ascii="Sylfaen" w:hAnsi="Sylfaen"/>
          <w:i/>
          <w:lang w:val="en-US"/>
        </w:rPr>
        <w:t>-Corruption C</w:t>
      </w:r>
      <w:r>
        <w:rPr>
          <w:rFonts w:ascii="Sylfaen" w:hAnsi="Sylfaen"/>
          <w:i/>
          <w:lang w:val="en-US"/>
        </w:rPr>
        <w:t>ouncil</w:t>
      </w:r>
      <w:bookmarkStart w:id="0" w:name="_GoBack"/>
      <w:bookmarkEnd w:id="0"/>
    </w:p>
    <w:sectPr w:rsidR="00755E24" w:rsidRPr="00755E24" w:rsidSect="0022496D">
      <w:footerReference w:type="even" r:id="rId12"/>
      <w:footerReference w:type="default" r:id="rId13"/>
      <w:footerReference w:type="first" r:id="rId14"/>
      <w:pgSz w:w="11907" w:h="16840" w:code="9"/>
      <w:pgMar w:top="1440" w:right="1440" w:bottom="14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97D7" w14:textId="77777777" w:rsidR="007151D0" w:rsidRDefault="007151D0">
      <w:r>
        <w:separator/>
      </w:r>
    </w:p>
  </w:endnote>
  <w:endnote w:type="continuationSeparator" w:id="0">
    <w:p w14:paraId="0676607B" w14:textId="77777777" w:rsidR="007151D0" w:rsidRDefault="0071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674C375F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711651" w:rsidRPr="00544391" w14:paraId="18254CD2" w14:textId="77777777" w:rsidTr="003779CE">
      <w:trPr>
        <w:trHeight w:val="620"/>
      </w:trPr>
      <w:tc>
        <w:tcPr>
          <w:tcW w:w="4618" w:type="dxa"/>
        </w:tcPr>
        <w:p w14:paraId="689D405A" w14:textId="77777777" w:rsidR="00711651" w:rsidRPr="0031236C" w:rsidRDefault="00711651" w:rsidP="0071165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Pr="0031236C">
            <w:rPr>
              <w:rFonts w:ascii="Sylfaen" w:hAnsi="Sylfaen"/>
              <w:b/>
              <w:sz w:val="16"/>
              <w:szCs w:val="16"/>
              <w:lang w:eastAsia="en-US"/>
            </w:rPr>
            <w:t xml:space="preserve"> </w:t>
          </w:r>
        </w:p>
        <w:p w14:paraId="73BAB780" w14:textId="77777777" w:rsidR="00711651" w:rsidRPr="0031236C" w:rsidRDefault="00711651" w:rsidP="0071165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5D1E9E89" w14:textId="77777777" w:rsidR="00711651" w:rsidRPr="00544391" w:rsidRDefault="00711651" w:rsidP="0071165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7AB4E37B" w14:textId="77777777" w:rsidR="00711651" w:rsidRPr="00544391" w:rsidRDefault="00711651" w:rsidP="0071165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31236C">
            <w:rPr>
              <w:rFonts w:ascii="Sylfaen" w:hAnsi="Sylfaen"/>
              <w:b/>
              <w:sz w:val="16"/>
              <w:szCs w:val="16"/>
              <w:lang w:eastAsia="en-US"/>
            </w:rPr>
            <w:t xml:space="preserve">                         </w:t>
          </w:r>
          <w:r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, 0114, საქართველო</w:t>
          </w:r>
        </w:p>
        <w:p w14:paraId="0887CD3D" w14:textId="77777777" w:rsidR="00711651" w:rsidRPr="00544391" w:rsidRDefault="00711651" w:rsidP="0071165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5CD951D5" w14:textId="77777777" w:rsidR="00711651" w:rsidRPr="00544391" w:rsidRDefault="00711651" w:rsidP="0071165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57 87</w:t>
          </w:r>
        </w:p>
      </w:tc>
    </w:tr>
  </w:tbl>
  <w:p w14:paraId="7F86A952" w14:textId="77777777" w:rsidR="0015039A" w:rsidRDefault="0015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15039A" w:rsidRPr="00544391" w14:paraId="240B9261" w14:textId="77777777" w:rsidTr="006611C8">
      <w:trPr>
        <w:trHeight w:val="620"/>
      </w:trPr>
      <w:tc>
        <w:tcPr>
          <w:tcW w:w="4618" w:type="dxa"/>
        </w:tcPr>
        <w:p w14:paraId="58560565" w14:textId="77777777" w:rsidR="00533155" w:rsidRPr="00544391" w:rsidRDefault="00544391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</w:p>
        <w:p w14:paraId="7719E880" w14:textId="77777777" w:rsidR="0015039A" w:rsidRPr="00544391" w:rsidRDefault="00533155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37F97D86" w14:textId="77777777" w:rsidR="0015039A" w:rsidRPr="00544391" w:rsidRDefault="00533155" w:rsidP="006611C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79513D71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                      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ka-GE"/>
            </w:rPr>
            <w:t>, 0114,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/>
            </w:rPr>
            <w:t xml:space="preserve"> საქართველო</w:t>
          </w:r>
        </w:p>
        <w:p w14:paraId="3CAF07FF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21D28380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</w:t>
          </w:r>
          <w:r w:rsidR="00533155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7</w:t>
          </w:r>
        </w:p>
      </w:tc>
    </w:tr>
  </w:tbl>
  <w:p w14:paraId="6AFB54A6" w14:textId="77777777" w:rsidR="0015039A" w:rsidRPr="00544391" w:rsidRDefault="0015039A" w:rsidP="00544391">
    <w:pPr>
      <w:tabs>
        <w:tab w:val="left" w:pos="8039"/>
      </w:tabs>
      <w:rPr>
        <w:rFonts w:ascii="Sylfaen" w:hAnsi="Sylfaen"/>
        <w:b/>
        <w:sz w:val="16"/>
        <w:szCs w:val="16"/>
        <w:lang w:val="ka-G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3B3AA" w14:textId="77777777" w:rsidR="007151D0" w:rsidRDefault="007151D0">
      <w:r>
        <w:separator/>
      </w:r>
    </w:p>
  </w:footnote>
  <w:footnote w:type="continuationSeparator" w:id="0">
    <w:p w14:paraId="1CDA759A" w14:textId="77777777" w:rsidR="007151D0" w:rsidRDefault="0071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9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3"/>
  </w:num>
  <w:num w:numId="12">
    <w:abstractNumId w:val="4"/>
  </w:num>
  <w:num w:numId="13">
    <w:abstractNumId w:val="7"/>
  </w:num>
  <w:num w:numId="14">
    <w:abstractNumId w:val="19"/>
  </w:num>
  <w:num w:numId="15">
    <w:abstractNumId w:val="21"/>
  </w:num>
  <w:num w:numId="16">
    <w:abstractNumId w:val="14"/>
  </w:num>
  <w:num w:numId="17">
    <w:abstractNumId w:val="0"/>
  </w:num>
  <w:num w:numId="18">
    <w:abstractNumId w:val="24"/>
  </w:num>
  <w:num w:numId="19">
    <w:abstractNumId w:val="25"/>
  </w:num>
  <w:num w:numId="20">
    <w:abstractNumId w:val="3"/>
  </w:num>
  <w:num w:numId="21">
    <w:abstractNumId w:val="17"/>
  </w:num>
  <w:num w:numId="22">
    <w:abstractNumId w:val="11"/>
  </w:num>
  <w:num w:numId="23">
    <w:abstractNumId w:val="22"/>
  </w:num>
  <w:num w:numId="24">
    <w:abstractNumId w:val="26"/>
  </w:num>
  <w:num w:numId="25">
    <w:abstractNumId w:val="16"/>
  </w:num>
  <w:num w:numId="26">
    <w:abstractNumId w:val="12"/>
  </w:num>
  <w:num w:numId="2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568A"/>
    <w:rsid w:val="0000781A"/>
    <w:rsid w:val="000109A6"/>
    <w:rsid w:val="000122E0"/>
    <w:rsid w:val="000128F7"/>
    <w:rsid w:val="00013DC3"/>
    <w:rsid w:val="00015515"/>
    <w:rsid w:val="00015D55"/>
    <w:rsid w:val="00020B9D"/>
    <w:rsid w:val="00022BC8"/>
    <w:rsid w:val="00023B0B"/>
    <w:rsid w:val="00024219"/>
    <w:rsid w:val="000243B4"/>
    <w:rsid w:val="00024F9C"/>
    <w:rsid w:val="00026424"/>
    <w:rsid w:val="00027601"/>
    <w:rsid w:val="000306A1"/>
    <w:rsid w:val="00033F36"/>
    <w:rsid w:val="00035852"/>
    <w:rsid w:val="00035B74"/>
    <w:rsid w:val="00037286"/>
    <w:rsid w:val="0003734F"/>
    <w:rsid w:val="0004087D"/>
    <w:rsid w:val="000420E7"/>
    <w:rsid w:val="000425F0"/>
    <w:rsid w:val="000430F8"/>
    <w:rsid w:val="0004436E"/>
    <w:rsid w:val="000445F0"/>
    <w:rsid w:val="00045056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672DE"/>
    <w:rsid w:val="00070705"/>
    <w:rsid w:val="00070815"/>
    <w:rsid w:val="00070D5F"/>
    <w:rsid w:val="00072200"/>
    <w:rsid w:val="000734EC"/>
    <w:rsid w:val="000743E9"/>
    <w:rsid w:val="00074C39"/>
    <w:rsid w:val="000815D2"/>
    <w:rsid w:val="00082F5C"/>
    <w:rsid w:val="00083B70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5580"/>
    <w:rsid w:val="000C6984"/>
    <w:rsid w:val="000C6B78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209C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C65"/>
    <w:rsid w:val="000F53A1"/>
    <w:rsid w:val="000F6B4D"/>
    <w:rsid w:val="0010048B"/>
    <w:rsid w:val="00100730"/>
    <w:rsid w:val="00100A83"/>
    <w:rsid w:val="001015C6"/>
    <w:rsid w:val="00102AEB"/>
    <w:rsid w:val="00103F75"/>
    <w:rsid w:val="0010438B"/>
    <w:rsid w:val="0010563D"/>
    <w:rsid w:val="001057A5"/>
    <w:rsid w:val="00107AC8"/>
    <w:rsid w:val="00110C8B"/>
    <w:rsid w:val="00110E7B"/>
    <w:rsid w:val="001111D2"/>
    <w:rsid w:val="00111CBF"/>
    <w:rsid w:val="00113BB5"/>
    <w:rsid w:val="00113F60"/>
    <w:rsid w:val="00114972"/>
    <w:rsid w:val="0011497A"/>
    <w:rsid w:val="00115D2A"/>
    <w:rsid w:val="00115DA9"/>
    <w:rsid w:val="00115ECF"/>
    <w:rsid w:val="00117091"/>
    <w:rsid w:val="001171F4"/>
    <w:rsid w:val="001177AE"/>
    <w:rsid w:val="0012147F"/>
    <w:rsid w:val="0012156E"/>
    <w:rsid w:val="001227A4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0C3D"/>
    <w:rsid w:val="00133336"/>
    <w:rsid w:val="00135AE1"/>
    <w:rsid w:val="00136CAE"/>
    <w:rsid w:val="00137404"/>
    <w:rsid w:val="00137797"/>
    <w:rsid w:val="00137D5D"/>
    <w:rsid w:val="00140AC7"/>
    <w:rsid w:val="0014146E"/>
    <w:rsid w:val="00141B62"/>
    <w:rsid w:val="001444B9"/>
    <w:rsid w:val="0014464C"/>
    <w:rsid w:val="00144AE2"/>
    <w:rsid w:val="00144D9D"/>
    <w:rsid w:val="00146827"/>
    <w:rsid w:val="0015039A"/>
    <w:rsid w:val="00151164"/>
    <w:rsid w:val="00151324"/>
    <w:rsid w:val="00151DC9"/>
    <w:rsid w:val="00152685"/>
    <w:rsid w:val="00152EB3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3BA"/>
    <w:rsid w:val="0016159D"/>
    <w:rsid w:val="00161AFF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81767"/>
    <w:rsid w:val="00182FA4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233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5794"/>
    <w:rsid w:val="001B7084"/>
    <w:rsid w:val="001B7ABA"/>
    <w:rsid w:val="001C030D"/>
    <w:rsid w:val="001C1E2F"/>
    <w:rsid w:val="001C2DD9"/>
    <w:rsid w:val="001C2E73"/>
    <w:rsid w:val="001C345A"/>
    <w:rsid w:val="001C35DB"/>
    <w:rsid w:val="001C40FC"/>
    <w:rsid w:val="001C42CA"/>
    <w:rsid w:val="001C53EB"/>
    <w:rsid w:val="001C64B6"/>
    <w:rsid w:val="001D20A8"/>
    <w:rsid w:val="001D3074"/>
    <w:rsid w:val="001D3FA9"/>
    <w:rsid w:val="001D471A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1B39"/>
    <w:rsid w:val="001F2951"/>
    <w:rsid w:val="001F3A2C"/>
    <w:rsid w:val="001F450D"/>
    <w:rsid w:val="001F58E5"/>
    <w:rsid w:val="001F7049"/>
    <w:rsid w:val="001F720B"/>
    <w:rsid w:val="001F7D96"/>
    <w:rsid w:val="002000DC"/>
    <w:rsid w:val="00200887"/>
    <w:rsid w:val="002023E9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49EA"/>
    <w:rsid w:val="002157AA"/>
    <w:rsid w:val="00215D79"/>
    <w:rsid w:val="002169F3"/>
    <w:rsid w:val="00216E18"/>
    <w:rsid w:val="00217EBA"/>
    <w:rsid w:val="00223DAA"/>
    <w:rsid w:val="0022477E"/>
    <w:rsid w:val="0022496D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4521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2BCE"/>
    <w:rsid w:val="00283C73"/>
    <w:rsid w:val="002840E9"/>
    <w:rsid w:val="002854DA"/>
    <w:rsid w:val="002858DA"/>
    <w:rsid w:val="00287663"/>
    <w:rsid w:val="002906B7"/>
    <w:rsid w:val="002909C9"/>
    <w:rsid w:val="00294618"/>
    <w:rsid w:val="002965D2"/>
    <w:rsid w:val="002A1A4B"/>
    <w:rsid w:val="002A1BBE"/>
    <w:rsid w:val="002A1E61"/>
    <w:rsid w:val="002A3171"/>
    <w:rsid w:val="002A3F47"/>
    <w:rsid w:val="002A4CF6"/>
    <w:rsid w:val="002A6DD2"/>
    <w:rsid w:val="002A78EE"/>
    <w:rsid w:val="002B0334"/>
    <w:rsid w:val="002B108D"/>
    <w:rsid w:val="002B1127"/>
    <w:rsid w:val="002B1CC0"/>
    <w:rsid w:val="002B233A"/>
    <w:rsid w:val="002B306E"/>
    <w:rsid w:val="002B3F0C"/>
    <w:rsid w:val="002B4A80"/>
    <w:rsid w:val="002B62E5"/>
    <w:rsid w:val="002B7093"/>
    <w:rsid w:val="002B7373"/>
    <w:rsid w:val="002C12DF"/>
    <w:rsid w:val="002C1FC5"/>
    <w:rsid w:val="002C2F57"/>
    <w:rsid w:val="002C30BD"/>
    <w:rsid w:val="002C458E"/>
    <w:rsid w:val="002C65D0"/>
    <w:rsid w:val="002C6D13"/>
    <w:rsid w:val="002C7562"/>
    <w:rsid w:val="002C7913"/>
    <w:rsid w:val="002D1F13"/>
    <w:rsid w:val="002D531D"/>
    <w:rsid w:val="002D6D7B"/>
    <w:rsid w:val="002D79E6"/>
    <w:rsid w:val="002E0675"/>
    <w:rsid w:val="002E2255"/>
    <w:rsid w:val="002E24F5"/>
    <w:rsid w:val="002E3196"/>
    <w:rsid w:val="002E5924"/>
    <w:rsid w:val="002E6407"/>
    <w:rsid w:val="002E75FC"/>
    <w:rsid w:val="002E7B18"/>
    <w:rsid w:val="002E7B79"/>
    <w:rsid w:val="002F0BFB"/>
    <w:rsid w:val="002F0D0F"/>
    <w:rsid w:val="002F24E1"/>
    <w:rsid w:val="002F2BB1"/>
    <w:rsid w:val="002F3434"/>
    <w:rsid w:val="002F3630"/>
    <w:rsid w:val="002F3C11"/>
    <w:rsid w:val="002F5DBA"/>
    <w:rsid w:val="002F6007"/>
    <w:rsid w:val="002F6695"/>
    <w:rsid w:val="002F6DDE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36C"/>
    <w:rsid w:val="00312D9A"/>
    <w:rsid w:val="003133AA"/>
    <w:rsid w:val="00313625"/>
    <w:rsid w:val="00313C45"/>
    <w:rsid w:val="00313EDB"/>
    <w:rsid w:val="00315C82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31222"/>
    <w:rsid w:val="003322CC"/>
    <w:rsid w:val="00332A93"/>
    <w:rsid w:val="003344B6"/>
    <w:rsid w:val="00335034"/>
    <w:rsid w:val="00335744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7B"/>
    <w:rsid w:val="003471FF"/>
    <w:rsid w:val="003473DC"/>
    <w:rsid w:val="003510DE"/>
    <w:rsid w:val="003512AC"/>
    <w:rsid w:val="003512DF"/>
    <w:rsid w:val="003513EE"/>
    <w:rsid w:val="0035245A"/>
    <w:rsid w:val="00353A09"/>
    <w:rsid w:val="00354BC4"/>
    <w:rsid w:val="00354F1C"/>
    <w:rsid w:val="00355969"/>
    <w:rsid w:val="00355A53"/>
    <w:rsid w:val="00355E73"/>
    <w:rsid w:val="00356E33"/>
    <w:rsid w:val="00360368"/>
    <w:rsid w:val="00360E1F"/>
    <w:rsid w:val="00361821"/>
    <w:rsid w:val="00365372"/>
    <w:rsid w:val="00365846"/>
    <w:rsid w:val="00367863"/>
    <w:rsid w:val="00367FD0"/>
    <w:rsid w:val="00370B8A"/>
    <w:rsid w:val="00371CCE"/>
    <w:rsid w:val="00373922"/>
    <w:rsid w:val="0037475B"/>
    <w:rsid w:val="0037544D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523"/>
    <w:rsid w:val="00387BA9"/>
    <w:rsid w:val="003901F0"/>
    <w:rsid w:val="003922AD"/>
    <w:rsid w:val="00392355"/>
    <w:rsid w:val="003939CC"/>
    <w:rsid w:val="00393C4B"/>
    <w:rsid w:val="00394CFA"/>
    <w:rsid w:val="00395F97"/>
    <w:rsid w:val="00397DE8"/>
    <w:rsid w:val="003A13F8"/>
    <w:rsid w:val="003A1724"/>
    <w:rsid w:val="003A5D39"/>
    <w:rsid w:val="003A5F0B"/>
    <w:rsid w:val="003A6BAF"/>
    <w:rsid w:val="003B1D32"/>
    <w:rsid w:val="003B1F8A"/>
    <w:rsid w:val="003B38A9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57EF"/>
    <w:rsid w:val="003C6447"/>
    <w:rsid w:val="003C6CC2"/>
    <w:rsid w:val="003D01CC"/>
    <w:rsid w:val="003D1E0C"/>
    <w:rsid w:val="003D2889"/>
    <w:rsid w:val="003D3188"/>
    <w:rsid w:val="003D39A9"/>
    <w:rsid w:val="003D42BC"/>
    <w:rsid w:val="003D56EF"/>
    <w:rsid w:val="003D6E96"/>
    <w:rsid w:val="003D7AA9"/>
    <w:rsid w:val="003E00FB"/>
    <w:rsid w:val="003E06FD"/>
    <w:rsid w:val="003E192C"/>
    <w:rsid w:val="003E1B23"/>
    <w:rsid w:val="003E28B7"/>
    <w:rsid w:val="003E5BEF"/>
    <w:rsid w:val="003E6B49"/>
    <w:rsid w:val="003E6DDC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6CF4"/>
    <w:rsid w:val="004076F6"/>
    <w:rsid w:val="00410B7E"/>
    <w:rsid w:val="00411090"/>
    <w:rsid w:val="00411E85"/>
    <w:rsid w:val="00414B13"/>
    <w:rsid w:val="0041526A"/>
    <w:rsid w:val="0041663D"/>
    <w:rsid w:val="00416F2B"/>
    <w:rsid w:val="00417BC3"/>
    <w:rsid w:val="00417ECA"/>
    <w:rsid w:val="004207A3"/>
    <w:rsid w:val="00422918"/>
    <w:rsid w:val="004242E4"/>
    <w:rsid w:val="004252C7"/>
    <w:rsid w:val="004265C3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7045"/>
    <w:rsid w:val="00437E59"/>
    <w:rsid w:val="00443483"/>
    <w:rsid w:val="00444246"/>
    <w:rsid w:val="00445513"/>
    <w:rsid w:val="00445581"/>
    <w:rsid w:val="00445FD2"/>
    <w:rsid w:val="00446C0F"/>
    <w:rsid w:val="004504D4"/>
    <w:rsid w:val="00450A43"/>
    <w:rsid w:val="004511FD"/>
    <w:rsid w:val="00451A82"/>
    <w:rsid w:val="00451C29"/>
    <w:rsid w:val="00452340"/>
    <w:rsid w:val="00452852"/>
    <w:rsid w:val="00453A96"/>
    <w:rsid w:val="00454711"/>
    <w:rsid w:val="00454AD8"/>
    <w:rsid w:val="0045603B"/>
    <w:rsid w:val="00461682"/>
    <w:rsid w:val="00461CF9"/>
    <w:rsid w:val="00463DE2"/>
    <w:rsid w:val="00464552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A97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7668"/>
    <w:rsid w:val="004A7D4B"/>
    <w:rsid w:val="004B1020"/>
    <w:rsid w:val="004B1798"/>
    <w:rsid w:val="004B2352"/>
    <w:rsid w:val="004B3AF8"/>
    <w:rsid w:val="004B3B77"/>
    <w:rsid w:val="004B43AE"/>
    <w:rsid w:val="004B5598"/>
    <w:rsid w:val="004B5B56"/>
    <w:rsid w:val="004B5EEB"/>
    <w:rsid w:val="004B6867"/>
    <w:rsid w:val="004C0337"/>
    <w:rsid w:val="004C083F"/>
    <w:rsid w:val="004C0D0C"/>
    <w:rsid w:val="004C341B"/>
    <w:rsid w:val="004C3429"/>
    <w:rsid w:val="004C40B9"/>
    <w:rsid w:val="004C4712"/>
    <w:rsid w:val="004C4D23"/>
    <w:rsid w:val="004C50A5"/>
    <w:rsid w:val="004C54A2"/>
    <w:rsid w:val="004C5F4B"/>
    <w:rsid w:val="004C78EC"/>
    <w:rsid w:val="004C7AD6"/>
    <w:rsid w:val="004D4511"/>
    <w:rsid w:val="004D4BA4"/>
    <w:rsid w:val="004D562D"/>
    <w:rsid w:val="004D70A4"/>
    <w:rsid w:val="004D7249"/>
    <w:rsid w:val="004D7412"/>
    <w:rsid w:val="004D768C"/>
    <w:rsid w:val="004E11E3"/>
    <w:rsid w:val="004E1B71"/>
    <w:rsid w:val="004E1C42"/>
    <w:rsid w:val="004E3B23"/>
    <w:rsid w:val="004E3DAE"/>
    <w:rsid w:val="004E5801"/>
    <w:rsid w:val="004F0AF5"/>
    <w:rsid w:val="004F2063"/>
    <w:rsid w:val="004F2217"/>
    <w:rsid w:val="004F2246"/>
    <w:rsid w:val="004F28B6"/>
    <w:rsid w:val="004F297A"/>
    <w:rsid w:val="004F3BBE"/>
    <w:rsid w:val="004F3D98"/>
    <w:rsid w:val="004F51E5"/>
    <w:rsid w:val="004F5A30"/>
    <w:rsid w:val="004F6BF4"/>
    <w:rsid w:val="00501687"/>
    <w:rsid w:val="005026C8"/>
    <w:rsid w:val="00503D3B"/>
    <w:rsid w:val="00505B83"/>
    <w:rsid w:val="005068A3"/>
    <w:rsid w:val="00506E8F"/>
    <w:rsid w:val="00507318"/>
    <w:rsid w:val="00507F98"/>
    <w:rsid w:val="00511B09"/>
    <w:rsid w:val="00511CF1"/>
    <w:rsid w:val="00512A6C"/>
    <w:rsid w:val="00513D9D"/>
    <w:rsid w:val="00514445"/>
    <w:rsid w:val="005163DD"/>
    <w:rsid w:val="00516833"/>
    <w:rsid w:val="00517DF2"/>
    <w:rsid w:val="00520B21"/>
    <w:rsid w:val="00524100"/>
    <w:rsid w:val="005248F8"/>
    <w:rsid w:val="0052742E"/>
    <w:rsid w:val="00527C8E"/>
    <w:rsid w:val="0053041C"/>
    <w:rsid w:val="0053088C"/>
    <w:rsid w:val="00532768"/>
    <w:rsid w:val="00532977"/>
    <w:rsid w:val="00533155"/>
    <w:rsid w:val="005331D6"/>
    <w:rsid w:val="005332B4"/>
    <w:rsid w:val="00535C60"/>
    <w:rsid w:val="00537BA5"/>
    <w:rsid w:val="00540CA2"/>
    <w:rsid w:val="00540F93"/>
    <w:rsid w:val="00543167"/>
    <w:rsid w:val="00544391"/>
    <w:rsid w:val="005445D5"/>
    <w:rsid w:val="00545C2F"/>
    <w:rsid w:val="00547682"/>
    <w:rsid w:val="005506E9"/>
    <w:rsid w:val="00551073"/>
    <w:rsid w:val="005523C2"/>
    <w:rsid w:val="00552D4E"/>
    <w:rsid w:val="00553082"/>
    <w:rsid w:val="005537F2"/>
    <w:rsid w:val="00553AC5"/>
    <w:rsid w:val="00557CA5"/>
    <w:rsid w:val="00560F78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063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779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1B7"/>
    <w:rsid w:val="005A4882"/>
    <w:rsid w:val="005A5CDB"/>
    <w:rsid w:val="005B060B"/>
    <w:rsid w:val="005B0FF6"/>
    <w:rsid w:val="005B1774"/>
    <w:rsid w:val="005B19C8"/>
    <w:rsid w:val="005B25E4"/>
    <w:rsid w:val="005B3B98"/>
    <w:rsid w:val="005B41A0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F024F"/>
    <w:rsid w:val="005F16DE"/>
    <w:rsid w:val="005F25BA"/>
    <w:rsid w:val="005F2A29"/>
    <w:rsid w:val="005F2FE1"/>
    <w:rsid w:val="005F45A6"/>
    <w:rsid w:val="005F497B"/>
    <w:rsid w:val="005F571E"/>
    <w:rsid w:val="005F61CA"/>
    <w:rsid w:val="005F6573"/>
    <w:rsid w:val="005F7D4D"/>
    <w:rsid w:val="0060060C"/>
    <w:rsid w:val="00600791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701"/>
    <w:rsid w:val="00617AB0"/>
    <w:rsid w:val="0062352A"/>
    <w:rsid w:val="00623E91"/>
    <w:rsid w:val="00624175"/>
    <w:rsid w:val="006277FA"/>
    <w:rsid w:val="00627D78"/>
    <w:rsid w:val="00630DFB"/>
    <w:rsid w:val="00632617"/>
    <w:rsid w:val="00633C83"/>
    <w:rsid w:val="00634AE9"/>
    <w:rsid w:val="00635A44"/>
    <w:rsid w:val="00636EA8"/>
    <w:rsid w:val="00637355"/>
    <w:rsid w:val="00637876"/>
    <w:rsid w:val="006403F6"/>
    <w:rsid w:val="006412E4"/>
    <w:rsid w:val="006434AA"/>
    <w:rsid w:val="006438BD"/>
    <w:rsid w:val="00644F8C"/>
    <w:rsid w:val="006452BB"/>
    <w:rsid w:val="00646A37"/>
    <w:rsid w:val="0065051D"/>
    <w:rsid w:val="00651042"/>
    <w:rsid w:val="00652BA3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4043"/>
    <w:rsid w:val="00684FF0"/>
    <w:rsid w:val="00685941"/>
    <w:rsid w:val="006863D0"/>
    <w:rsid w:val="006872BA"/>
    <w:rsid w:val="00691A97"/>
    <w:rsid w:val="00693067"/>
    <w:rsid w:val="00696AA9"/>
    <w:rsid w:val="006A0553"/>
    <w:rsid w:val="006A0658"/>
    <w:rsid w:val="006A1DE2"/>
    <w:rsid w:val="006A249E"/>
    <w:rsid w:val="006A2EEE"/>
    <w:rsid w:val="006A3100"/>
    <w:rsid w:val="006A5C3C"/>
    <w:rsid w:val="006A6082"/>
    <w:rsid w:val="006A62DA"/>
    <w:rsid w:val="006A6F06"/>
    <w:rsid w:val="006B0D9B"/>
    <w:rsid w:val="006B2C31"/>
    <w:rsid w:val="006B373F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6E54"/>
    <w:rsid w:val="006C7AF3"/>
    <w:rsid w:val="006D01E8"/>
    <w:rsid w:val="006D0C55"/>
    <w:rsid w:val="006D0E97"/>
    <w:rsid w:val="006D410F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C6"/>
    <w:rsid w:val="006E76D9"/>
    <w:rsid w:val="006F010D"/>
    <w:rsid w:val="006F070F"/>
    <w:rsid w:val="006F0A84"/>
    <w:rsid w:val="006F1919"/>
    <w:rsid w:val="006F3312"/>
    <w:rsid w:val="006F35CC"/>
    <w:rsid w:val="006F4504"/>
    <w:rsid w:val="006F4EEC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1A9"/>
    <w:rsid w:val="00704447"/>
    <w:rsid w:val="00704F99"/>
    <w:rsid w:val="00705669"/>
    <w:rsid w:val="00706588"/>
    <w:rsid w:val="00710A34"/>
    <w:rsid w:val="00711651"/>
    <w:rsid w:val="0071229C"/>
    <w:rsid w:val="00713B9A"/>
    <w:rsid w:val="007147A7"/>
    <w:rsid w:val="007151D0"/>
    <w:rsid w:val="00716102"/>
    <w:rsid w:val="007162B5"/>
    <w:rsid w:val="007169A1"/>
    <w:rsid w:val="00720FC8"/>
    <w:rsid w:val="007221EE"/>
    <w:rsid w:val="007227C9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67F9"/>
    <w:rsid w:val="00746DA7"/>
    <w:rsid w:val="00747525"/>
    <w:rsid w:val="00750141"/>
    <w:rsid w:val="00751436"/>
    <w:rsid w:val="00751C87"/>
    <w:rsid w:val="007521FF"/>
    <w:rsid w:val="007526E0"/>
    <w:rsid w:val="00755430"/>
    <w:rsid w:val="00755E24"/>
    <w:rsid w:val="00757D6F"/>
    <w:rsid w:val="00757FD0"/>
    <w:rsid w:val="00761971"/>
    <w:rsid w:val="0076233F"/>
    <w:rsid w:val="007647AC"/>
    <w:rsid w:val="00764903"/>
    <w:rsid w:val="00765CAD"/>
    <w:rsid w:val="007669CE"/>
    <w:rsid w:val="007672C0"/>
    <w:rsid w:val="00767FBF"/>
    <w:rsid w:val="00771C2C"/>
    <w:rsid w:val="00775077"/>
    <w:rsid w:val="007758CB"/>
    <w:rsid w:val="00775CD1"/>
    <w:rsid w:val="0077713B"/>
    <w:rsid w:val="007773B6"/>
    <w:rsid w:val="0077784F"/>
    <w:rsid w:val="00780CAF"/>
    <w:rsid w:val="00781725"/>
    <w:rsid w:val="00782F0C"/>
    <w:rsid w:val="00783203"/>
    <w:rsid w:val="0078536C"/>
    <w:rsid w:val="00785926"/>
    <w:rsid w:val="00786275"/>
    <w:rsid w:val="00786BE3"/>
    <w:rsid w:val="00787222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2F0"/>
    <w:rsid w:val="00796D3B"/>
    <w:rsid w:val="007976D7"/>
    <w:rsid w:val="007A0910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549"/>
    <w:rsid w:val="007B1721"/>
    <w:rsid w:val="007B2EBC"/>
    <w:rsid w:val="007B30A1"/>
    <w:rsid w:val="007B4AFE"/>
    <w:rsid w:val="007B4F31"/>
    <w:rsid w:val="007B4FAB"/>
    <w:rsid w:val="007B6453"/>
    <w:rsid w:val="007B68DA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C7D92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5E4B"/>
    <w:rsid w:val="007E695E"/>
    <w:rsid w:val="007E69A0"/>
    <w:rsid w:val="007E6F9D"/>
    <w:rsid w:val="007E761C"/>
    <w:rsid w:val="007E7782"/>
    <w:rsid w:val="007E7CD1"/>
    <w:rsid w:val="007F105C"/>
    <w:rsid w:val="007F1592"/>
    <w:rsid w:val="007F2E53"/>
    <w:rsid w:val="007F2ECA"/>
    <w:rsid w:val="007F4311"/>
    <w:rsid w:val="007F63D0"/>
    <w:rsid w:val="007F7E45"/>
    <w:rsid w:val="008013F4"/>
    <w:rsid w:val="0080281C"/>
    <w:rsid w:val="00802CB9"/>
    <w:rsid w:val="00803BB5"/>
    <w:rsid w:val="00804324"/>
    <w:rsid w:val="00804A82"/>
    <w:rsid w:val="00804C0F"/>
    <w:rsid w:val="00804EE5"/>
    <w:rsid w:val="0080691D"/>
    <w:rsid w:val="00806FF4"/>
    <w:rsid w:val="008100CD"/>
    <w:rsid w:val="00810214"/>
    <w:rsid w:val="00810A81"/>
    <w:rsid w:val="00814484"/>
    <w:rsid w:val="00815083"/>
    <w:rsid w:val="00815D8F"/>
    <w:rsid w:val="00815E87"/>
    <w:rsid w:val="0081637C"/>
    <w:rsid w:val="00816F8D"/>
    <w:rsid w:val="00817195"/>
    <w:rsid w:val="00820BD7"/>
    <w:rsid w:val="00821B01"/>
    <w:rsid w:val="00821E18"/>
    <w:rsid w:val="00824215"/>
    <w:rsid w:val="008242F1"/>
    <w:rsid w:val="0082447D"/>
    <w:rsid w:val="00824568"/>
    <w:rsid w:val="0082525F"/>
    <w:rsid w:val="00830BB5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2C3A"/>
    <w:rsid w:val="00844389"/>
    <w:rsid w:val="00844C03"/>
    <w:rsid w:val="00845C79"/>
    <w:rsid w:val="008462E1"/>
    <w:rsid w:val="0084688B"/>
    <w:rsid w:val="00850737"/>
    <w:rsid w:val="008508EE"/>
    <w:rsid w:val="00861E0D"/>
    <w:rsid w:val="00864B55"/>
    <w:rsid w:val="00864C20"/>
    <w:rsid w:val="00864ECF"/>
    <w:rsid w:val="00865900"/>
    <w:rsid w:val="00870448"/>
    <w:rsid w:val="008712A0"/>
    <w:rsid w:val="0087147A"/>
    <w:rsid w:val="008715EA"/>
    <w:rsid w:val="00871A12"/>
    <w:rsid w:val="00877373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25ED"/>
    <w:rsid w:val="0089295D"/>
    <w:rsid w:val="00893113"/>
    <w:rsid w:val="0089594C"/>
    <w:rsid w:val="00895BF9"/>
    <w:rsid w:val="00896FD4"/>
    <w:rsid w:val="008A0DD5"/>
    <w:rsid w:val="008A18FE"/>
    <w:rsid w:val="008A1F93"/>
    <w:rsid w:val="008A2C73"/>
    <w:rsid w:val="008A3E18"/>
    <w:rsid w:val="008A4474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8BC"/>
    <w:rsid w:val="008C6E78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E0B21"/>
    <w:rsid w:val="008E0F3B"/>
    <w:rsid w:val="008E15B8"/>
    <w:rsid w:val="008E1D08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243A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4033"/>
    <w:rsid w:val="00935534"/>
    <w:rsid w:val="00935FFE"/>
    <w:rsid w:val="009364D3"/>
    <w:rsid w:val="0093759D"/>
    <w:rsid w:val="00937FCD"/>
    <w:rsid w:val="00940C76"/>
    <w:rsid w:val="00941787"/>
    <w:rsid w:val="00942C08"/>
    <w:rsid w:val="009448AF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795B"/>
    <w:rsid w:val="0096182A"/>
    <w:rsid w:val="009620E8"/>
    <w:rsid w:val="00962420"/>
    <w:rsid w:val="00962767"/>
    <w:rsid w:val="0096283F"/>
    <w:rsid w:val="00964819"/>
    <w:rsid w:val="00965CD8"/>
    <w:rsid w:val="00965CE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0CC"/>
    <w:rsid w:val="00982EE5"/>
    <w:rsid w:val="00983827"/>
    <w:rsid w:val="00984320"/>
    <w:rsid w:val="00990127"/>
    <w:rsid w:val="00990977"/>
    <w:rsid w:val="00990D73"/>
    <w:rsid w:val="0099140F"/>
    <w:rsid w:val="009919C2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157"/>
    <w:rsid w:val="009B3B2D"/>
    <w:rsid w:val="009B491A"/>
    <w:rsid w:val="009B5525"/>
    <w:rsid w:val="009B5A9D"/>
    <w:rsid w:val="009B6988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9F74E1"/>
    <w:rsid w:val="00A02F06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15F4A"/>
    <w:rsid w:val="00A17223"/>
    <w:rsid w:val="00A208BB"/>
    <w:rsid w:val="00A238BA"/>
    <w:rsid w:val="00A262D6"/>
    <w:rsid w:val="00A26CEE"/>
    <w:rsid w:val="00A26DA2"/>
    <w:rsid w:val="00A30309"/>
    <w:rsid w:val="00A3041C"/>
    <w:rsid w:val="00A30892"/>
    <w:rsid w:val="00A315BD"/>
    <w:rsid w:val="00A324AE"/>
    <w:rsid w:val="00A32EBC"/>
    <w:rsid w:val="00A3320B"/>
    <w:rsid w:val="00A35B30"/>
    <w:rsid w:val="00A3697B"/>
    <w:rsid w:val="00A4018F"/>
    <w:rsid w:val="00A4053B"/>
    <w:rsid w:val="00A40656"/>
    <w:rsid w:val="00A40CF0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1B37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77185"/>
    <w:rsid w:val="00A80DC6"/>
    <w:rsid w:val="00A80EF0"/>
    <w:rsid w:val="00A81A1F"/>
    <w:rsid w:val="00A81A73"/>
    <w:rsid w:val="00A82ECE"/>
    <w:rsid w:val="00A83315"/>
    <w:rsid w:val="00A838FB"/>
    <w:rsid w:val="00A84516"/>
    <w:rsid w:val="00A847A9"/>
    <w:rsid w:val="00A858DE"/>
    <w:rsid w:val="00A8717F"/>
    <w:rsid w:val="00A87EE3"/>
    <w:rsid w:val="00A9133C"/>
    <w:rsid w:val="00A91C05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1E1A"/>
    <w:rsid w:val="00AA336B"/>
    <w:rsid w:val="00AA5414"/>
    <w:rsid w:val="00AA72BD"/>
    <w:rsid w:val="00AA7BC0"/>
    <w:rsid w:val="00AB0D93"/>
    <w:rsid w:val="00AB149F"/>
    <w:rsid w:val="00AB1879"/>
    <w:rsid w:val="00AB41A3"/>
    <w:rsid w:val="00AB4EAD"/>
    <w:rsid w:val="00AB58D2"/>
    <w:rsid w:val="00AB5EFD"/>
    <w:rsid w:val="00AB61DA"/>
    <w:rsid w:val="00AB7464"/>
    <w:rsid w:val="00AC0F6E"/>
    <w:rsid w:val="00AC1348"/>
    <w:rsid w:val="00AC278E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56AB"/>
    <w:rsid w:val="00B062FE"/>
    <w:rsid w:val="00B06320"/>
    <w:rsid w:val="00B10851"/>
    <w:rsid w:val="00B10B90"/>
    <w:rsid w:val="00B11A8C"/>
    <w:rsid w:val="00B12F2C"/>
    <w:rsid w:val="00B13DDC"/>
    <w:rsid w:val="00B14030"/>
    <w:rsid w:val="00B149CE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70B4"/>
    <w:rsid w:val="00B37C49"/>
    <w:rsid w:val="00B40F3E"/>
    <w:rsid w:val="00B436A1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300F"/>
    <w:rsid w:val="00B6339D"/>
    <w:rsid w:val="00B64231"/>
    <w:rsid w:val="00B66EBA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19D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793B"/>
    <w:rsid w:val="00BA04A5"/>
    <w:rsid w:val="00BA0571"/>
    <w:rsid w:val="00BA20E6"/>
    <w:rsid w:val="00BA21A5"/>
    <w:rsid w:val="00BA3E24"/>
    <w:rsid w:val="00BA4A13"/>
    <w:rsid w:val="00BA5EEC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617A"/>
    <w:rsid w:val="00BD6546"/>
    <w:rsid w:val="00BD66AB"/>
    <w:rsid w:val="00BE138F"/>
    <w:rsid w:val="00BE1726"/>
    <w:rsid w:val="00BE20CC"/>
    <w:rsid w:val="00BE2E99"/>
    <w:rsid w:val="00BE412D"/>
    <w:rsid w:val="00BE78EB"/>
    <w:rsid w:val="00BE7EC0"/>
    <w:rsid w:val="00BF039C"/>
    <w:rsid w:val="00BF15D0"/>
    <w:rsid w:val="00BF1F3A"/>
    <w:rsid w:val="00BF1F94"/>
    <w:rsid w:val="00BF257F"/>
    <w:rsid w:val="00BF2908"/>
    <w:rsid w:val="00BF3918"/>
    <w:rsid w:val="00BF395E"/>
    <w:rsid w:val="00BF6056"/>
    <w:rsid w:val="00BF681C"/>
    <w:rsid w:val="00BF6863"/>
    <w:rsid w:val="00BF7C7E"/>
    <w:rsid w:val="00BF7CCB"/>
    <w:rsid w:val="00C0069D"/>
    <w:rsid w:val="00C01DB8"/>
    <w:rsid w:val="00C02542"/>
    <w:rsid w:val="00C0319F"/>
    <w:rsid w:val="00C04492"/>
    <w:rsid w:val="00C052ED"/>
    <w:rsid w:val="00C05AF2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24E3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631B"/>
    <w:rsid w:val="00C30341"/>
    <w:rsid w:val="00C309CD"/>
    <w:rsid w:val="00C30D94"/>
    <w:rsid w:val="00C31DE4"/>
    <w:rsid w:val="00C32FCA"/>
    <w:rsid w:val="00C33359"/>
    <w:rsid w:val="00C3357D"/>
    <w:rsid w:val="00C3531C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6E4F"/>
    <w:rsid w:val="00C47D3E"/>
    <w:rsid w:val="00C500BF"/>
    <w:rsid w:val="00C5153D"/>
    <w:rsid w:val="00C51BFD"/>
    <w:rsid w:val="00C53552"/>
    <w:rsid w:val="00C5474F"/>
    <w:rsid w:val="00C562B7"/>
    <w:rsid w:val="00C56526"/>
    <w:rsid w:val="00C56B42"/>
    <w:rsid w:val="00C6044C"/>
    <w:rsid w:val="00C609A4"/>
    <w:rsid w:val="00C61E62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802D5"/>
    <w:rsid w:val="00C80B01"/>
    <w:rsid w:val="00C81562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DD7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0CC"/>
    <w:rsid w:val="00CE12E6"/>
    <w:rsid w:val="00CE30BB"/>
    <w:rsid w:val="00CE43C0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28DF"/>
    <w:rsid w:val="00CF31D9"/>
    <w:rsid w:val="00CF36FC"/>
    <w:rsid w:val="00CF3C82"/>
    <w:rsid w:val="00CF4205"/>
    <w:rsid w:val="00CF544B"/>
    <w:rsid w:val="00D00C8F"/>
    <w:rsid w:val="00D011B9"/>
    <w:rsid w:val="00D0154B"/>
    <w:rsid w:val="00D01A78"/>
    <w:rsid w:val="00D022EB"/>
    <w:rsid w:val="00D02F88"/>
    <w:rsid w:val="00D03B7C"/>
    <w:rsid w:val="00D03E02"/>
    <w:rsid w:val="00D05912"/>
    <w:rsid w:val="00D064B1"/>
    <w:rsid w:val="00D07D47"/>
    <w:rsid w:val="00D120E5"/>
    <w:rsid w:val="00D13EE6"/>
    <w:rsid w:val="00D155D1"/>
    <w:rsid w:val="00D15880"/>
    <w:rsid w:val="00D1744A"/>
    <w:rsid w:val="00D1764C"/>
    <w:rsid w:val="00D20572"/>
    <w:rsid w:val="00D21A39"/>
    <w:rsid w:val="00D21CEA"/>
    <w:rsid w:val="00D23383"/>
    <w:rsid w:val="00D23669"/>
    <w:rsid w:val="00D2502E"/>
    <w:rsid w:val="00D27DCB"/>
    <w:rsid w:val="00D3118D"/>
    <w:rsid w:val="00D343C0"/>
    <w:rsid w:val="00D34D1E"/>
    <w:rsid w:val="00D35A7C"/>
    <w:rsid w:val="00D35FF7"/>
    <w:rsid w:val="00D36796"/>
    <w:rsid w:val="00D36D9F"/>
    <w:rsid w:val="00D401F5"/>
    <w:rsid w:val="00D40706"/>
    <w:rsid w:val="00D40B99"/>
    <w:rsid w:val="00D410C4"/>
    <w:rsid w:val="00D415D4"/>
    <w:rsid w:val="00D422F1"/>
    <w:rsid w:val="00D425D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2CA"/>
    <w:rsid w:val="00D54820"/>
    <w:rsid w:val="00D54943"/>
    <w:rsid w:val="00D56AF7"/>
    <w:rsid w:val="00D56D42"/>
    <w:rsid w:val="00D60E67"/>
    <w:rsid w:val="00D6107C"/>
    <w:rsid w:val="00D6289C"/>
    <w:rsid w:val="00D63150"/>
    <w:rsid w:val="00D63BC5"/>
    <w:rsid w:val="00D63F56"/>
    <w:rsid w:val="00D64DF3"/>
    <w:rsid w:val="00D662F5"/>
    <w:rsid w:val="00D72340"/>
    <w:rsid w:val="00D72B42"/>
    <w:rsid w:val="00D72F1F"/>
    <w:rsid w:val="00D737BA"/>
    <w:rsid w:val="00D748BB"/>
    <w:rsid w:val="00D754BD"/>
    <w:rsid w:val="00D758E9"/>
    <w:rsid w:val="00D75CDC"/>
    <w:rsid w:val="00D77073"/>
    <w:rsid w:val="00D77588"/>
    <w:rsid w:val="00D77900"/>
    <w:rsid w:val="00D77D0D"/>
    <w:rsid w:val="00D77D72"/>
    <w:rsid w:val="00D80CE7"/>
    <w:rsid w:val="00D8155F"/>
    <w:rsid w:val="00D8231B"/>
    <w:rsid w:val="00D82464"/>
    <w:rsid w:val="00D84DC8"/>
    <w:rsid w:val="00D85FBB"/>
    <w:rsid w:val="00D86117"/>
    <w:rsid w:val="00D878B2"/>
    <w:rsid w:val="00D92525"/>
    <w:rsid w:val="00D926BB"/>
    <w:rsid w:val="00D9391E"/>
    <w:rsid w:val="00D93C4C"/>
    <w:rsid w:val="00D93D40"/>
    <w:rsid w:val="00D95055"/>
    <w:rsid w:val="00D95B8C"/>
    <w:rsid w:val="00D96B2B"/>
    <w:rsid w:val="00DA0B53"/>
    <w:rsid w:val="00DA1046"/>
    <w:rsid w:val="00DA11AA"/>
    <w:rsid w:val="00DA3232"/>
    <w:rsid w:val="00DA3873"/>
    <w:rsid w:val="00DA3F02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3CE1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B10"/>
    <w:rsid w:val="00DD1700"/>
    <w:rsid w:val="00DD296B"/>
    <w:rsid w:val="00DD2D04"/>
    <w:rsid w:val="00DD5C11"/>
    <w:rsid w:val="00DD6D25"/>
    <w:rsid w:val="00DD73DD"/>
    <w:rsid w:val="00DE01C5"/>
    <w:rsid w:val="00DE047B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4A66"/>
    <w:rsid w:val="00DF6117"/>
    <w:rsid w:val="00DF611F"/>
    <w:rsid w:val="00DF6941"/>
    <w:rsid w:val="00DF79C9"/>
    <w:rsid w:val="00DF7EBB"/>
    <w:rsid w:val="00E0026B"/>
    <w:rsid w:val="00E01025"/>
    <w:rsid w:val="00E018BF"/>
    <w:rsid w:val="00E01DB8"/>
    <w:rsid w:val="00E01F6A"/>
    <w:rsid w:val="00E02581"/>
    <w:rsid w:val="00E03A00"/>
    <w:rsid w:val="00E04A7D"/>
    <w:rsid w:val="00E0574F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09D"/>
    <w:rsid w:val="00E21656"/>
    <w:rsid w:val="00E218F9"/>
    <w:rsid w:val="00E21F17"/>
    <w:rsid w:val="00E230EF"/>
    <w:rsid w:val="00E23B4C"/>
    <w:rsid w:val="00E24564"/>
    <w:rsid w:val="00E24577"/>
    <w:rsid w:val="00E24A26"/>
    <w:rsid w:val="00E25669"/>
    <w:rsid w:val="00E27C84"/>
    <w:rsid w:val="00E27EC0"/>
    <w:rsid w:val="00E31114"/>
    <w:rsid w:val="00E31ADD"/>
    <w:rsid w:val="00E33C05"/>
    <w:rsid w:val="00E33EDC"/>
    <w:rsid w:val="00E34FCD"/>
    <w:rsid w:val="00E37080"/>
    <w:rsid w:val="00E403ED"/>
    <w:rsid w:val="00E4142B"/>
    <w:rsid w:val="00E416D2"/>
    <w:rsid w:val="00E41C9A"/>
    <w:rsid w:val="00E42EA3"/>
    <w:rsid w:val="00E43856"/>
    <w:rsid w:val="00E43B7C"/>
    <w:rsid w:val="00E45E55"/>
    <w:rsid w:val="00E46DA0"/>
    <w:rsid w:val="00E50642"/>
    <w:rsid w:val="00E512D3"/>
    <w:rsid w:val="00E51995"/>
    <w:rsid w:val="00E5258A"/>
    <w:rsid w:val="00E540FD"/>
    <w:rsid w:val="00E54D3B"/>
    <w:rsid w:val="00E569D2"/>
    <w:rsid w:val="00E56AB0"/>
    <w:rsid w:val="00E61623"/>
    <w:rsid w:val="00E61968"/>
    <w:rsid w:val="00E61B42"/>
    <w:rsid w:val="00E631E9"/>
    <w:rsid w:val="00E64744"/>
    <w:rsid w:val="00E64969"/>
    <w:rsid w:val="00E6649C"/>
    <w:rsid w:val="00E67240"/>
    <w:rsid w:val="00E703B4"/>
    <w:rsid w:val="00E705E3"/>
    <w:rsid w:val="00E706E1"/>
    <w:rsid w:val="00E708B3"/>
    <w:rsid w:val="00E71CB1"/>
    <w:rsid w:val="00E723B4"/>
    <w:rsid w:val="00E74AEB"/>
    <w:rsid w:val="00E75106"/>
    <w:rsid w:val="00E7577B"/>
    <w:rsid w:val="00E75C64"/>
    <w:rsid w:val="00E76135"/>
    <w:rsid w:val="00E7649A"/>
    <w:rsid w:val="00E76BFD"/>
    <w:rsid w:val="00E77B05"/>
    <w:rsid w:val="00E81AF7"/>
    <w:rsid w:val="00E82F3A"/>
    <w:rsid w:val="00E84383"/>
    <w:rsid w:val="00E84BBD"/>
    <w:rsid w:val="00E85383"/>
    <w:rsid w:val="00E8551D"/>
    <w:rsid w:val="00E873C4"/>
    <w:rsid w:val="00E876CA"/>
    <w:rsid w:val="00E90FC3"/>
    <w:rsid w:val="00E92101"/>
    <w:rsid w:val="00E93904"/>
    <w:rsid w:val="00E93B64"/>
    <w:rsid w:val="00E942CA"/>
    <w:rsid w:val="00E948B1"/>
    <w:rsid w:val="00E96745"/>
    <w:rsid w:val="00E97307"/>
    <w:rsid w:val="00E97795"/>
    <w:rsid w:val="00EA037A"/>
    <w:rsid w:val="00EA0B5F"/>
    <w:rsid w:val="00EA19F7"/>
    <w:rsid w:val="00EA1C7F"/>
    <w:rsid w:val="00EA231B"/>
    <w:rsid w:val="00EA3CC5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5700"/>
    <w:rsid w:val="00EB5746"/>
    <w:rsid w:val="00EB6F82"/>
    <w:rsid w:val="00EB7916"/>
    <w:rsid w:val="00EB7B4F"/>
    <w:rsid w:val="00EC0640"/>
    <w:rsid w:val="00EC0C54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BF"/>
    <w:rsid w:val="00ED3BAF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E7CEB"/>
    <w:rsid w:val="00EF06C9"/>
    <w:rsid w:val="00EF08AF"/>
    <w:rsid w:val="00EF2385"/>
    <w:rsid w:val="00EF26E0"/>
    <w:rsid w:val="00EF305F"/>
    <w:rsid w:val="00EF3689"/>
    <w:rsid w:val="00EF7B13"/>
    <w:rsid w:val="00F005D0"/>
    <w:rsid w:val="00F013F6"/>
    <w:rsid w:val="00F02D5B"/>
    <w:rsid w:val="00F040DC"/>
    <w:rsid w:val="00F047D8"/>
    <w:rsid w:val="00F05486"/>
    <w:rsid w:val="00F075A6"/>
    <w:rsid w:val="00F07EFB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BA2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211F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213A"/>
    <w:rsid w:val="00F52C5A"/>
    <w:rsid w:val="00F5362B"/>
    <w:rsid w:val="00F54991"/>
    <w:rsid w:val="00F566F9"/>
    <w:rsid w:val="00F56D28"/>
    <w:rsid w:val="00F57478"/>
    <w:rsid w:val="00F57EE5"/>
    <w:rsid w:val="00F601B7"/>
    <w:rsid w:val="00F60824"/>
    <w:rsid w:val="00F61975"/>
    <w:rsid w:val="00F620ED"/>
    <w:rsid w:val="00F62F64"/>
    <w:rsid w:val="00F63049"/>
    <w:rsid w:val="00F6377F"/>
    <w:rsid w:val="00F67FCF"/>
    <w:rsid w:val="00F70D5E"/>
    <w:rsid w:val="00F720FD"/>
    <w:rsid w:val="00F72827"/>
    <w:rsid w:val="00F741F1"/>
    <w:rsid w:val="00F756D6"/>
    <w:rsid w:val="00F7625C"/>
    <w:rsid w:val="00F7688D"/>
    <w:rsid w:val="00F76DE7"/>
    <w:rsid w:val="00F82871"/>
    <w:rsid w:val="00F83B60"/>
    <w:rsid w:val="00F84A42"/>
    <w:rsid w:val="00F86D0C"/>
    <w:rsid w:val="00F90694"/>
    <w:rsid w:val="00F90888"/>
    <w:rsid w:val="00F90DF3"/>
    <w:rsid w:val="00F915DD"/>
    <w:rsid w:val="00F928F2"/>
    <w:rsid w:val="00F92A2E"/>
    <w:rsid w:val="00F92AB1"/>
    <w:rsid w:val="00F92FB3"/>
    <w:rsid w:val="00F93F3A"/>
    <w:rsid w:val="00F94802"/>
    <w:rsid w:val="00F94FE0"/>
    <w:rsid w:val="00F97FF3"/>
    <w:rsid w:val="00FA1312"/>
    <w:rsid w:val="00FA386C"/>
    <w:rsid w:val="00FA64F8"/>
    <w:rsid w:val="00FA6745"/>
    <w:rsid w:val="00FA6926"/>
    <w:rsid w:val="00FA764C"/>
    <w:rsid w:val="00FA77E7"/>
    <w:rsid w:val="00FA7DAA"/>
    <w:rsid w:val="00FA7EC6"/>
    <w:rsid w:val="00FB00B2"/>
    <w:rsid w:val="00FB0B2B"/>
    <w:rsid w:val="00FB0D67"/>
    <w:rsid w:val="00FB155E"/>
    <w:rsid w:val="00FB2842"/>
    <w:rsid w:val="00FB436F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D0A14"/>
    <w:rsid w:val="00FD0D01"/>
    <w:rsid w:val="00FD1C6C"/>
    <w:rsid w:val="00FD2001"/>
    <w:rsid w:val="00FD2D42"/>
    <w:rsid w:val="00FD31A9"/>
    <w:rsid w:val="00FD38F5"/>
    <w:rsid w:val="00FD4D7E"/>
    <w:rsid w:val="00FD5643"/>
    <w:rsid w:val="00FD5B9C"/>
    <w:rsid w:val="00FD5DF8"/>
    <w:rsid w:val="00FD66BC"/>
    <w:rsid w:val="00FE5727"/>
    <w:rsid w:val="00FE6C77"/>
    <w:rsid w:val="00FE7D64"/>
    <w:rsid w:val="00FF06E3"/>
    <w:rsid w:val="00FF086D"/>
    <w:rsid w:val="00FF1AA2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5BC"/>
  <w15:docId w15:val="{A303F090-449D-4896-AEB1-E54C247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530B-8AAC-404D-8791-5026E0B2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2578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SPECKBACHER</dc:creator>
  <cp:lastModifiedBy>Lana Morgoshia</cp:lastModifiedBy>
  <cp:revision>3</cp:revision>
  <cp:lastPrinted>2019-07-24T08:34:00Z</cp:lastPrinted>
  <dcterms:created xsi:type="dcterms:W3CDTF">2019-11-08T13:46:00Z</dcterms:created>
  <dcterms:modified xsi:type="dcterms:W3CDTF">2019-11-08T14:04:00Z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